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2711" w14:textId="286DA65C" w:rsidR="00E727B3" w:rsidRPr="00FA0F09" w:rsidRDefault="00E727B3" w:rsidP="00BD4450">
      <w:pPr>
        <w:pStyle w:val="a3"/>
        <w:adjustRightInd w:val="0"/>
        <w:snapToGrid w:val="0"/>
        <w:spacing w:afterLines="50" w:after="156" w:line="300" w:lineRule="exact"/>
        <w:jc w:val="left"/>
        <w:rPr>
          <w:rFonts w:ascii="黑体" w:eastAsia="黑体" w:hAnsi="黑体"/>
          <w:sz w:val="28"/>
          <w:szCs w:val="28"/>
        </w:rPr>
      </w:pPr>
      <w:r w:rsidRPr="00FA0F09">
        <w:rPr>
          <w:rFonts w:ascii="黑体" w:eastAsia="黑体" w:hAnsi="黑体" w:hint="eastAsia"/>
          <w:sz w:val="28"/>
          <w:szCs w:val="28"/>
        </w:rPr>
        <w:t>附件</w:t>
      </w:r>
      <w:r w:rsidR="00FA0F09" w:rsidRPr="00FA0F09">
        <w:rPr>
          <w:rFonts w:ascii="黑体" w:eastAsia="黑体" w:hAnsi="黑体"/>
          <w:sz w:val="28"/>
          <w:szCs w:val="28"/>
        </w:rPr>
        <w:t>2</w:t>
      </w:r>
    </w:p>
    <w:p w14:paraId="26C74A1F" w14:textId="1193DAEF" w:rsidR="00745683" w:rsidRPr="00FA0F09" w:rsidRDefault="00745683" w:rsidP="00CC4ADD">
      <w:pPr>
        <w:pStyle w:val="a3"/>
      </w:pPr>
      <w:r w:rsidRPr="00FA0F09">
        <w:rPr>
          <w:rFonts w:hint="eastAsia"/>
        </w:rPr>
        <w:t>舟山市塑料污染治理</w:t>
      </w:r>
      <w:r w:rsidRPr="00FA0F09">
        <w:t>2021年度重点工作清单</w:t>
      </w:r>
    </w:p>
    <w:tbl>
      <w:tblPr>
        <w:tblW w:w="0" w:type="auto"/>
        <w:tblLook w:val="04A0" w:firstRow="1" w:lastRow="0" w:firstColumn="1" w:lastColumn="0" w:noHBand="0" w:noVBand="1"/>
      </w:tblPr>
      <w:tblGrid>
        <w:gridCol w:w="698"/>
        <w:gridCol w:w="2255"/>
        <w:gridCol w:w="3849"/>
        <w:gridCol w:w="4740"/>
        <w:gridCol w:w="3018"/>
      </w:tblGrid>
      <w:tr w:rsidR="00752B42" w:rsidRPr="00FA0F09" w14:paraId="764DB69E" w14:textId="77777777" w:rsidTr="00BC05E6">
        <w:trPr>
          <w:trHeight w:val="412"/>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37ACD" w14:textId="77777777" w:rsidR="00752B42" w:rsidRPr="00FA0F09" w:rsidRDefault="00752B42" w:rsidP="002D083D">
            <w:pPr>
              <w:widowControl/>
              <w:spacing w:line="300" w:lineRule="exact"/>
              <w:jc w:val="center"/>
              <w:rPr>
                <w:rFonts w:ascii="仿宋_GB2312" w:eastAsia="仿宋_GB2312" w:hAnsi="Times New Roman" w:cs="Times New Roman"/>
                <w:b/>
                <w:bCs/>
                <w:kern w:val="0"/>
                <w:sz w:val="24"/>
                <w:szCs w:val="24"/>
              </w:rPr>
            </w:pPr>
            <w:r w:rsidRPr="00FA0F09">
              <w:rPr>
                <w:rFonts w:ascii="仿宋_GB2312" w:eastAsia="仿宋_GB2312" w:hAnsi="Times New Roman" w:cs="Times New Roman" w:hint="eastAsia"/>
                <w:b/>
                <w:bCs/>
                <w:kern w:val="0"/>
                <w:sz w:val="24"/>
                <w:szCs w:val="24"/>
              </w:rPr>
              <w:t>序号</w:t>
            </w:r>
          </w:p>
        </w:tc>
        <w:tc>
          <w:tcPr>
            <w:tcW w:w="2274" w:type="dxa"/>
            <w:tcBorders>
              <w:top w:val="single" w:sz="4" w:space="0" w:color="000000"/>
              <w:left w:val="nil"/>
              <w:bottom w:val="single" w:sz="4" w:space="0" w:color="000000"/>
              <w:right w:val="single" w:sz="4" w:space="0" w:color="000000"/>
            </w:tcBorders>
            <w:shd w:val="clear" w:color="auto" w:fill="auto"/>
            <w:vAlign w:val="center"/>
            <w:hideMark/>
          </w:tcPr>
          <w:p w14:paraId="7F590962" w14:textId="77777777" w:rsidR="00752B42" w:rsidRPr="00FA0F09" w:rsidRDefault="00752B42" w:rsidP="00BC05E6">
            <w:pPr>
              <w:widowControl/>
              <w:spacing w:line="300" w:lineRule="exact"/>
              <w:jc w:val="center"/>
              <w:rPr>
                <w:rFonts w:ascii="仿宋_GB2312" w:eastAsia="仿宋_GB2312" w:hAnsi="Times New Roman" w:cs="Times New Roman"/>
                <w:b/>
                <w:bCs/>
                <w:kern w:val="0"/>
                <w:sz w:val="24"/>
                <w:szCs w:val="24"/>
              </w:rPr>
            </w:pPr>
            <w:r w:rsidRPr="00FA0F09">
              <w:rPr>
                <w:rFonts w:ascii="仿宋_GB2312" w:eastAsia="仿宋_GB2312" w:hAnsi="Times New Roman" w:cs="Times New Roman" w:hint="eastAsia"/>
                <w:b/>
                <w:bCs/>
                <w:kern w:val="0"/>
                <w:sz w:val="24"/>
                <w:szCs w:val="24"/>
              </w:rPr>
              <w:t>主要任务</w:t>
            </w:r>
          </w:p>
        </w:tc>
        <w:tc>
          <w:tcPr>
            <w:tcW w:w="4072" w:type="dxa"/>
            <w:tcBorders>
              <w:top w:val="single" w:sz="4" w:space="0" w:color="000000"/>
              <w:left w:val="nil"/>
              <w:bottom w:val="single" w:sz="4" w:space="0" w:color="000000"/>
              <w:right w:val="single" w:sz="4" w:space="0" w:color="000000"/>
            </w:tcBorders>
            <w:shd w:val="clear" w:color="auto" w:fill="auto"/>
            <w:vAlign w:val="center"/>
            <w:hideMark/>
          </w:tcPr>
          <w:p w14:paraId="15C9F242" w14:textId="77777777" w:rsidR="00752B42" w:rsidRPr="00FA0F09" w:rsidRDefault="00752B42" w:rsidP="00BC05E6">
            <w:pPr>
              <w:widowControl/>
              <w:spacing w:line="300" w:lineRule="exact"/>
              <w:rPr>
                <w:rFonts w:ascii="仿宋_GB2312" w:eastAsia="仿宋_GB2312" w:hAnsi="Times New Roman" w:cs="Times New Roman"/>
                <w:b/>
                <w:bCs/>
                <w:kern w:val="0"/>
                <w:sz w:val="24"/>
                <w:szCs w:val="24"/>
              </w:rPr>
            </w:pPr>
            <w:r w:rsidRPr="00FA0F09">
              <w:rPr>
                <w:rFonts w:ascii="仿宋_GB2312" w:eastAsia="仿宋_GB2312" w:hAnsi="Times New Roman" w:cs="Times New Roman" w:hint="eastAsia"/>
                <w:b/>
                <w:bCs/>
                <w:kern w:val="0"/>
                <w:sz w:val="24"/>
                <w:szCs w:val="24"/>
              </w:rPr>
              <w:t>重点工作</w:t>
            </w:r>
          </w:p>
        </w:tc>
        <w:tc>
          <w:tcPr>
            <w:tcW w:w="5165" w:type="dxa"/>
            <w:tcBorders>
              <w:top w:val="single" w:sz="4" w:space="0" w:color="000000"/>
              <w:left w:val="nil"/>
              <w:bottom w:val="single" w:sz="4" w:space="0" w:color="000000"/>
              <w:right w:val="single" w:sz="4" w:space="0" w:color="000000"/>
            </w:tcBorders>
            <w:shd w:val="clear" w:color="auto" w:fill="auto"/>
            <w:vAlign w:val="center"/>
            <w:hideMark/>
          </w:tcPr>
          <w:p w14:paraId="7F5F98FA" w14:textId="77777777" w:rsidR="00752B42" w:rsidRPr="00FA0F09" w:rsidRDefault="00752B42" w:rsidP="00BC05E6">
            <w:pPr>
              <w:widowControl/>
              <w:spacing w:line="300" w:lineRule="exact"/>
              <w:rPr>
                <w:rFonts w:ascii="仿宋_GB2312" w:eastAsia="仿宋_GB2312" w:hAnsi="Times New Roman" w:cs="Times New Roman"/>
                <w:b/>
                <w:bCs/>
                <w:kern w:val="0"/>
                <w:sz w:val="24"/>
                <w:szCs w:val="24"/>
              </w:rPr>
            </w:pPr>
            <w:r w:rsidRPr="00FA0F09">
              <w:rPr>
                <w:rFonts w:ascii="仿宋_GB2312" w:eastAsia="仿宋_GB2312" w:hAnsi="Times New Roman" w:cs="Times New Roman" w:hint="eastAsia"/>
                <w:b/>
                <w:bCs/>
                <w:kern w:val="0"/>
                <w:sz w:val="24"/>
                <w:szCs w:val="24"/>
              </w:rPr>
              <w:t>责任单位</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117CA835" w14:textId="77777777" w:rsidR="00752B42" w:rsidRPr="00FA0F09" w:rsidRDefault="00752B42" w:rsidP="00BC05E6">
            <w:pPr>
              <w:widowControl/>
              <w:spacing w:line="300" w:lineRule="exact"/>
              <w:rPr>
                <w:rFonts w:ascii="仿宋_GB2312" w:eastAsia="仿宋_GB2312" w:hAnsi="Times New Roman" w:cs="Times New Roman"/>
                <w:b/>
                <w:bCs/>
                <w:kern w:val="0"/>
                <w:sz w:val="24"/>
                <w:szCs w:val="24"/>
              </w:rPr>
            </w:pPr>
            <w:r w:rsidRPr="00FA0F09">
              <w:rPr>
                <w:rFonts w:ascii="仿宋_GB2312" w:eastAsia="仿宋_GB2312" w:hAnsi="Times New Roman" w:cs="Times New Roman" w:hint="eastAsia"/>
                <w:b/>
                <w:bCs/>
                <w:kern w:val="0"/>
                <w:sz w:val="24"/>
                <w:szCs w:val="24"/>
              </w:rPr>
              <w:t>时间进度</w:t>
            </w:r>
          </w:p>
        </w:tc>
      </w:tr>
      <w:tr w:rsidR="00752B42" w:rsidRPr="00FA0F09" w14:paraId="22975DD1" w14:textId="77777777" w:rsidTr="00BC05E6">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E63C289"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w:t>
            </w:r>
          </w:p>
        </w:tc>
        <w:tc>
          <w:tcPr>
            <w:tcW w:w="2274" w:type="dxa"/>
            <w:tcBorders>
              <w:top w:val="nil"/>
              <w:left w:val="nil"/>
              <w:bottom w:val="single" w:sz="4" w:space="0" w:color="000000"/>
              <w:right w:val="single" w:sz="4" w:space="0" w:color="000000"/>
            </w:tcBorders>
            <w:shd w:val="clear" w:color="auto" w:fill="auto"/>
            <w:vAlign w:val="center"/>
            <w:hideMark/>
          </w:tcPr>
          <w:p w14:paraId="2A23CDC3" w14:textId="1811184B"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禁止生产销售部分塑料制品</w:t>
            </w:r>
          </w:p>
        </w:tc>
        <w:tc>
          <w:tcPr>
            <w:tcW w:w="4072" w:type="dxa"/>
            <w:tcBorders>
              <w:top w:val="nil"/>
              <w:left w:val="nil"/>
              <w:bottom w:val="single" w:sz="4" w:space="0" w:color="000000"/>
              <w:right w:val="single" w:sz="4" w:space="0" w:color="000000"/>
            </w:tcBorders>
            <w:shd w:val="clear" w:color="auto" w:fill="auto"/>
            <w:vAlign w:val="center"/>
            <w:hideMark/>
          </w:tcPr>
          <w:p w14:paraId="3A997101"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持续加强淘汰类塑料制品质量监管，依法查处违规生产不符合国家相关标准的塑料制品等行为</w:t>
            </w:r>
          </w:p>
        </w:tc>
        <w:tc>
          <w:tcPr>
            <w:tcW w:w="5165" w:type="dxa"/>
            <w:tcBorders>
              <w:top w:val="nil"/>
              <w:left w:val="nil"/>
              <w:bottom w:val="single" w:sz="4" w:space="0" w:color="000000"/>
              <w:right w:val="single" w:sz="4" w:space="0" w:color="000000"/>
            </w:tcBorders>
            <w:shd w:val="clear" w:color="auto" w:fill="auto"/>
            <w:vAlign w:val="center"/>
            <w:hideMark/>
          </w:tcPr>
          <w:p w14:paraId="2B9111ED" w14:textId="53099090"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市市场监管局和各县区政府、各功能区管委会按职责分工负责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77696D69" w14:textId="62B9D6AC" w:rsidR="00752B42" w:rsidRPr="00FA0F09" w:rsidRDefault="00752B42" w:rsidP="00BC05E6">
            <w:pPr>
              <w:widowControl/>
              <w:spacing w:line="300" w:lineRule="exact"/>
              <w:rPr>
                <w:rFonts w:ascii="Times New Roman" w:eastAsia="宋体" w:hAnsi="Times New Roman" w:cs="Times New Roman"/>
                <w:kern w:val="0"/>
                <w:sz w:val="24"/>
                <w:szCs w:val="24"/>
              </w:rPr>
            </w:pPr>
            <w:r w:rsidRPr="00FA0F09">
              <w:rPr>
                <w:rFonts w:ascii="仿宋_GB2312" w:eastAsia="仿宋_GB2312" w:hAnsi="Times New Roman" w:cs="Times New Roman" w:hint="eastAsia"/>
                <w:kern w:val="0"/>
                <w:sz w:val="24"/>
                <w:szCs w:val="24"/>
              </w:rPr>
              <w:t>持续推进（淘汰类塑料制品名单参照《塑料制品禁限管理细化标准</w:t>
            </w:r>
            <w:r w:rsidRPr="00FA0F09">
              <w:rPr>
                <w:rFonts w:ascii="Times New Roman" w:eastAsia="仿宋_GB2312" w:hAnsi="Times New Roman" w:cs="Times New Roman" w:hint="eastAsia"/>
                <w:sz w:val="24"/>
                <w:szCs w:val="24"/>
              </w:rPr>
              <w:t>（</w:t>
            </w:r>
            <w:r w:rsidRPr="00FA0F09">
              <w:rPr>
                <w:rFonts w:ascii="Times New Roman" w:eastAsia="仿宋_GB2312" w:hAnsi="Times New Roman" w:cs="Times New Roman"/>
                <w:sz w:val="24"/>
                <w:szCs w:val="24"/>
              </w:rPr>
              <w:t>2020</w:t>
            </w:r>
            <w:r w:rsidRPr="00FA0F09">
              <w:rPr>
                <w:rFonts w:ascii="Times New Roman" w:eastAsia="仿宋_GB2312" w:hAnsi="Times New Roman" w:cs="Times New Roman" w:hint="eastAsia"/>
                <w:sz w:val="24"/>
                <w:szCs w:val="24"/>
              </w:rPr>
              <w:t>年版）》）</w:t>
            </w:r>
          </w:p>
        </w:tc>
      </w:tr>
      <w:tr w:rsidR="00752B42" w:rsidRPr="00FA0F09" w14:paraId="7DA1E162" w14:textId="77777777" w:rsidTr="00BC05E6">
        <w:trPr>
          <w:trHeight w:val="20"/>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73D641A9" w14:textId="6D9322EF" w:rsidR="00752B42" w:rsidRPr="00FA0F09" w:rsidRDefault="00BD4450" w:rsidP="00BC05E6">
            <w:pPr>
              <w:widowControl/>
              <w:spacing w:beforeLines="50" w:before="156" w:afterLines="50" w:after="156" w:line="300" w:lineRule="exact"/>
              <w:outlineLvl w:val="0"/>
              <w:rPr>
                <w:rFonts w:ascii="仿宋_GB2312" w:eastAsia="仿宋_GB2312" w:hAnsi="Times New Roman" w:cs="Times New Roman"/>
                <w:b/>
                <w:bCs/>
                <w:kern w:val="0"/>
                <w:sz w:val="24"/>
                <w:szCs w:val="24"/>
              </w:rPr>
            </w:pPr>
            <w:r w:rsidRPr="00FA0F09">
              <w:rPr>
                <w:rFonts w:ascii="仿宋_GB2312" w:eastAsia="仿宋_GB2312" w:hAnsi="Times New Roman" w:cs="Times New Roman" w:hint="eastAsia"/>
                <w:b/>
                <w:bCs/>
                <w:kern w:val="0"/>
                <w:sz w:val="28"/>
                <w:szCs w:val="28"/>
              </w:rPr>
              <w:t>一、</w:t>
            </w:r>
            <w:r w:rsidR="00752B42" w:rsidRPr="00FA0F09">
              <w:rPr>
                <w:rFonts w:ascii="仿宋_GB2312" w:eastAsia="仿宋_GB2312" w:hAnsi="Times New Roman" w:cs="Times New Roman" w:hint="eastAsia"/>
                <w:b/>
                <w:bCs/>
                <w:kern w:val="0"/>
                <w:sz w:val="28"/>
                <w:szCs w:val="28"/>
              </w:rPr>
              <w:t>禁限使用不可降解塑料袋专项行动</w:t>
            </w:r>
            <w:r w:rsidR="003F05F8" w:rsidRPr="00FA0F09">
              <w:rPr>
                <w:rFonts w:ascii="仿宋_GB2312" w:eastAsia="仿宋_GB2312" w:hAnsi="Times New Roman" w:cs="Times New Roman" w:hint="eastAsia"/>
                <w:b/>
                <w:bCs/>
                <w:kern w:val="0"/>
                <w:sz w:val="28"/>
                <w:szCs w:val="28"/>
              </w:rPr>
              <w:t>（牵头单位：市市场监管局、市商务局）</w:t>
            </w:r>
          </w:p>
        </w:tc>
      </w:tr>
      <w:tr w:rsidR="00752B42" w:rsidRPr="00FA0F09" w14:paraId="731BF904" w14:textId="77777777" w:rsidTr="00BC05E6">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3F6DA64"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w:t>
            </w:r>
          </w:p>
        </w:tc>
        <w:tc>
          <w:tcPr>
            <w:tcW w:w="2274" w:type="dxa"/>
            <w:vMerge w:val="restart"/>
            <w:tcBorders>
              <w:top w:val="nil"/>
              <w:left w:val="single" w:sz="4" w:space="0" w:color="000000"/>
              <w:right w:val="single" w:sz="4" w:space="0" w:color="000000"/>
            </w:tcBorders>
            <w:shd w:val="clear" w:color="auto" w:fill="auto"/>
            <w:vAlign w:val="center"/>
            <w:hideMark/>
          </w:tcPr>
          <w:p w14:paraId="36D9D540"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加强产品购销使用环节监督检查</w:t>
            </w:r>
          </w:p>
        </w:tc>
        <w:tc>
          <w:tcPr>
            <w:tcW w:w="4072" w:type="dxa"/>
            <w:tcBorders>
              <w:top w:val="nil"/>
              <w:left w:val="nil"/>
              <w:bottom w:val="single" w:sz="4" w:space="0" w:color="000000"/>
              <w:right w:val="single" w:sz="4" w:space="0" w:color="000000"/>
            </w:tcBorders>
            <w:shd w:val="clear" w:color="auto" w:fill="auto"/>
            <w:vAlign w:val="center"/>
            <w:hideMark/>
          </w:tcPr>
          <w:p w14:paraId="5DD6DC0E"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引导督促经营主体严格按照规定禁限期限停止使用不可降解塑料袋</w:t>
            </w:r>
          </w:p>
        </w:tc>
        <w:tc>
          <w:tcPr>
            <w:tcW w:w="5165" w:type="dxa"/>
            <w:tcBorders>
              <w:top w:val="nil"/>
              <w:left w:val="nil"/>
              <w:bottom w:val="single" w:sz="4" w:space="0" w:color="000000"/>
              <w:right w:val="single" w:sz="4" w:space="0" w:color="000000"/>
            </w:tcBorders>
            <w:shd w:val="clear" w:color="auto" w:fill="auto"/>
            <w:vAlign w:val="center"/>
            <w:hideMark/>
          </w:tcPr>
          <w:p w14:paraId="16C4DCD4" w14:textId="51D379A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市商务局、市市场监管局、市委宣传部等部门和各县区政府、各功能区管委会按职责分工负责</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19587F65" w14:textId="21D6A1A2" w:rsidR="00752B42" w:rsidRPr="00FA0F09" w:rsidRDefault="00752B42" w:rsidP="00BC05E6">
            <w:pPr>
              <w:widowControl/>
              <w:spacing w:line="300" w:lineRule="exact"/>
              <w:rPr>
                <w:rFonts w:ascii="Times New Roman" w:eastAsia="宋体" w:hAnsi="Times New Roman" w:cs="Times New Roman"/>
                <w:kern w:val="0"/>
                <w:sz w:val="24"/>
                <w:szCs w:val="24"/>
              </w:rPr>
            </w:pPr>
            <w:r w:rsidRPr="00FA0F09">
              <w:rPr>
                <w:rFonts w:ascii="仿宋_GB2312" w:eastAsia="仿宋_GB2312" w:hAnsi="Times New Roman" w:cs="Times New Roman" w:hint="eastAsia"/>
                <w:kern w:val="0"/>
                <w:sz w:val="24"/>
                <w:szCs w:val="24"/>
              </w:rPr>
              <w:t>持续推进（以商场超市、药店书店、农贸市场等场所为重点[</w:t>
            </w:r>
            <w:r w:rsidRPr="00FA0F09">
              <w:rPr>
                <w:rStyle w:val="aff"/>
                <w:rFonts w:ascii="仿宋_GB2312" w:eastAsia="仿宋_GB2312" w:hAnsi="Times New Roman" w:cs="Times New Roman"/>
                <w:kern w:val="0"/>
                <w:sz w:val="24"/>
                <w:szCs w:val="24"/>
                <w:vertAlign w:val="baseline"/>
              </w:rPr>
              <w:footnoteReference w:id="1"/>
            </w:r>
            <w:r w:rsidRPr="00FA0F09">
              <w:rPr>
                <w:rFonts w:ascii="仿宋_GB2312" w:eastAsia="仿宋_GB2312" w:hAnsi="Times New Roman" w:cs="Times New Roman"/>
                <w:kern w:val="0"/>
                <w:sz w:val="24"/>
                <w:szCs w:val="24"/>
              </w:rPr>
              <w:t>]</w:t>
            </w:r>
            <w:r w:rsidRPr="00FA0F09">
              <w:rPr>
                <w:rFonts w:ascii="仿宋_GB2312" w:eastAsia="仿宋_GB2312" w:hAnsi="Times New Roman" w:cs="Times New Roman" w:hint="eastAsia"/>
                <w:kern w:val="0"/>
                <w:sz w:val="24"/>
                <w:szCs w:val="24"/>
              </w:rPr>
              <w:t>）</w:t>
            </w:r>
          </w:p>
        </w:tc>
      </w:tr>
      <w:tr w:rsidR="00752B42" w:rsidRPr="00FA0F09" w14:paraId="4F808916" w14:textId="77777777" w:rsidTr="00BC05E6">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32CF88E"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w:t>
            </w:r>
          </w:p>
        </w:tc>
        <w:tc>
          <w:tcPr>
            <w:tcW w:w="2274" w:type="dxa"/>
            <w:vMerge/>
            <w:tcBorders>
              <w:left w:val="single" w:sz="4" w:space="0" w:color="000000"/>
              <w:right w:val="single" w:sz="4" w:space="0" w:color="000000"/>
            </w:tcBorders>
            <w:vAlign w:val="center"/>
            <w:hideMark/>
          </w:tcPr>
          <w:p w14:paraId="4C3B1109"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11095912"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检查经营主体购销台账，依法查处违规销售、提供和使用不符合国家标准的塑料购物袋等行为</w:t>
            </w:r>
          </w:p>
        </w:tc>
        <w:tc>
          <w:tcPr>
            <w:tcW w:w="5165" w:type="dxa"/>
            <w:tcBorders>
              <w:top w:val="nil"/>
              <w:left w:val="nil"/>
              <w:bottom w:val="single" w:sz="4" w:space="0" w:color="000000"/>
              <w:right w:val="single" w:sz="4" w:space="0" w:color="000000"/>
            </w:tcBorders>
            <w:shd w:val="clear" w:color="auto" w:fill="auto"/>
            <w:vAlign w:val="center"/>
            <w:hideMark/>
          </w:tcPr>
          <w:p w14:paraId="2EAAB000" w14:textId="2C688390"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市市场监管局等部门和各县区政府、各功能区管委会按职责分工负责</w:t>
            </w:r>
          </w:p>
        </w:tc>
        <w:tc>
          <w:tcPr>
            <w:tcW w:w="0" w:type="auto"/>
            <w:vMerge/>
            <w:tcBorders>
              <w:top w:val="nil"/>
              <w:left w:val="single" w:sz="4" w:space="0" w:color="000000"/>
              <w:bottom w:val="single" w:sz="4" w:space="0" w:color="000000"/>
              <w:right w:val="single" w:sz="4" w:space="0" w:color="000000"/>
            </w:tcBorders>
            <w:vAlign w:val="center"/>
            <w:hideMark/>
          </w:tcPr>
          <w:p w14:paraId="652ECD22" w14:textId="77777777" w:rsidR="00752B42" w:rsidRPr="00FA0F09" w:rsidRDefault="00752B42" w:rsidP="00BC05E6">
            <w:pPr>
              <w:widowControl/>
              <w:spacing w:line="300" w:lineRule="exact"/>
              <w:rPr>
                <w:rFonts w:ascii="Times New Roman" w:eastAsia="宋体" w:hAnsi="Times New Roman" w:cs="Times New Roman"/>
                <w:kern w:val="0"/>
                <w:sz w:val="24"/>
                <w:szCs w:val="24"/>
              </w:rPr>
            </w:pPr>
          </w:p>
        </w:tc>
      </w:tr>
      <w:tr w:rsidR="00752B42" w:rsidRPr="00FA0F09" w14:paraId="7134D7DA" w14:textId="77777777" w:rsidTr="00BC05E6">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17F4E0"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w:t>
            </w:r>
          </w:p>
        </w:tc>
        <w:tc>
          <w:tcPr>
            <w:tcW w:w="2274" w:type="dxa"/>
            <w:vMerge/>
            <w:tcBorders>
              <w:left w:val="single" w:sz="4" w:space="0" w:color="000000"/>
              <w:bottom w:val="single" w:sz="4" w:space="0" w:color="000000"/>
              <w:right w:val="single" w:sz="4" w:space="0" w:color="000000"/>
            </w:tcBorders>
            <w:shd w:val="clear" w:color="auto" w:fill="auto"/>
            <w:vAlign w:val="center"/>
            <w:hideMark/>
          </w:tcPr>
          <w:p w14:paraId="00C19C77" w14:textId="30FC25FA"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1E9C34EF"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进一步规范塑料购物袋的销售和使用，推动农贸市场建立购物袋集中购销制度</w:t>
            </w:r>
          </w:p>
        </w:tc>
        <w:tc>
          <w:tcPr>
            <w:tcW w:w="5165" w:type="dxa"/>
            <w:tcBorders>
              <w:top w:val="nil"/>
              <w:left w:val="nil"/>
              <w:bottom w:val="single" w:sz="4" w:space="0" w:color="000000"/>
              <w:right w:val="single" w:sz="4" w:space="0" w:color="000000"/>
            </w:tcBorders>
            <w:shd w:val="clear" w:color="auto" w:fill="auto"/>
            <w:vAlign w:val="center"/>
            <w:hideMark/>
          </w:tcPr>
          <w:p w14:paraId="69A77509" w14:textId="768381D4"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市市场监管局、市商务局、市委宣传部等部门和各县区政府、各功能区管委会按职责分工负责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5841D929"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持续推进（以商场超市、药店书店、农贸市场等场所为重点）</w:t>
            </w:r>
          </w:p>
        </w:tc>
      </w:tr>
      <w:tr w:rsidR="00752B42" w:rsidRPr="00FA0F09" w14:paraId="5360F981" w14:textId="77777777" w:rsidTr="00BC05E6">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349BDDC"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w:t>
            </w:r>
          </w:p>
        </w:tc>
        <w:tc>
          <w:tcPr>
            <w:tcW w:w="2274" w:type="dxa"/>
            <w:tcBorders>
              <w:top w:val="nil"/>
              <w:left w:val="nil"/>
              <w:bottom w:val="single" w:sz="4" w:space="0" w:color="000000"/>
              <w:right w:val="single" w:sz="4" w:space="0" w:color="000000"/>
            </w:tcBorders>
            <w:shd w:val="clear" w:color="auto" w:fill="auto"/>
            <w:vAlign w:val="center"/>
            <w:hideMark/>
          </w:tcPr>
          <w:p w14:paraId="5AFC594B"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开展绿色商场创建</w:t>
            </w:r>
          </w:p>
        </w:tc>
        <w:tc>
          <w:tcPr>
            <w:tcW w:w="4072" w:type="dxa"/>
            <w:tcBorders>
              <w:top w:val="nil"/>
              <w:left w:val="nil"/>
              <w:bottom w:val="single" w:sz="4" w:space="0" w:color="000000"/>
              <w:right w:val="single" w:sz="4" w:space="0" w:color="000000"/>
            </w:tcBorders>
            <w:shd w:val="clear" w:color="auto" w:fill="auto"/>
            <w:vAlign w:val="center"/>
            <w:hideMark/>
          </w:tcPr>
          <w:p w14:paraId="1DFA7E5F"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推动各地有序开展绿色商场创建，积极落实商场禁限塑工作要求</w:t>
            </w:r>
          </w:p>
        </w:tc>
        <w:tc>
          <w:tcPr>
            <w:tcW w:w="5165" w:type="dxa"/>
            <w:tcBorders>
              <w:top w:val="nil"/>
              <w:left w:val="nil"/>
              <w:bottom w:val="single" w:sz="4" w:space="0" w:color="000000"/>
              <w:right w:val="single" w:sz="4" w:space="0" w:color="000000"/>
            </w:tcBorders>
            <w:shd w:val="clear" w:color="auto" w:fill="auto"/>
            <w:vAlign w:val="center"/>
            <w:hideMark/>
          </w:tcPr>
          <w:p w14:paraId="2DCEBA1C" w14:textId="295ED0E4"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市商务局负责</w:t>
            </w:r>
          </w:p>
        </w:tc>
        <w:tc>
          <w:tcPr>
            <w:tcW w:w="0" w:type="auto"/>
            <w:tcBorders>
              <w:top w:val="nil"/>
              <w:left w:val="nil"/>
              <w:bottom w:val="single" w:sz="4" w:space="0" w:color="000000"/>
              <w:right w:val="single" w:sz="4" w:space="0" w:color="000000"/>
            </w:tcBorders>
            <w:shd w:val="clear" w:color="auto" w:fill="auto"/>
            <w:vAlign w:val="center"/>
            <w:hideMark/>
          </w:tcPr>
          <w:p w14:paraId="6EC69577" w14:textId="2FF4A5CA" w:rsidR="00752B42" w:rsidRPr="00FA0F09" w:rsidRDefault="00752B42" w:rsidP="00BC05E6">
            <w:pPr>
              <w:widowControl/>
              <w:spacing w:line="300" w:lineRule="exact"/>
              <w:rPr>
                <w:rFonts w:ascii="Times New Roman" w:eastAsia="宋体" w:hAnsi="Times New Roman" w:cs="Times New Roman"/>
                <w:kern w:val="0"/>
                <w:sz w:val="24"/>
                <w:szCs w:val="24"/>
              </w:rPr>
            </w:pPr>
            <w:r w:rsidRPr="00FA0F09">
              <w:rPr>
                <w:rFonts w:ascii="仿宋_GB2312" w:eastAsia="仿宋_GB2312" w:hAnsi="Times New Roman" w:cs="Times New Roman" w:hint="eastAsia"/>
                <w:kern w:val="0"/>
                <w:sz w:val="24"/>
                <w:szCs w:val="24"/>
              </w:rPr>
              <w:t>到</w:t>
            </w:r>
            <w:r w:rsidRPr="00FA0F09">
              <w:rPr>
                <w:rFonts w:ascii="Times New Roman" w:eastAsia="宋体" w:hAnsi="Times New Roman" w:cs="Times New Roman"/>
                <w:kern w:val="0"/>
                <w:sz w:val="24"/>
                <w:szCs w:val="24"/>
              </w:rPr>
              <w:t>2021</w:t>
            </w:r>
            <w:r w:rsidRPr="00FA0F09">
              <w:rPr>
                <w:rFonts w:ascii="仿宋_GB2312" w:eastAsia="仿宋_GB2312" w:hAnsi="Times New Roman" w:cs="Times New Roman" w:hint="eastAsia"/>
                <w:kern w:val="0"/>
                <w:sz w:val="24"/>
                <w:szCs w:val="24"/>
              </w:rPr>
              <w:t>年底，全市</w:t>
            </w:r>
            <w:r w:rsidRPr="00FA0F09">
              <w:rPr>
                <w:rFonts w:ascii="Times New Roman" w:eastAsia="宋体" w:hAnsi="Times New Roman" w:cs="Times New Roman"/>
                <w:kern w:val="0"/>
                <w:sz w:val="24"/>
                <w:szCs w:val="24"/>
              </w:rPr>
              <w:t>35%</w:t>
            </w:r>
            <w:r w:rsidRPr="00FA0F09">
              <w:rPr>
                <w:rFonts w:ascii="仿宋_GB2312" w:eastAsia="仿宋_GB2312" w:hAnsi="Times New Roman" w:cs="Times New Roman" w:hint="eastAsia"/>
                <w:kern w:val="0"/>
                <w:sz w:val="24"/>
                <w:szCs w:val="24"/>
              </w:rPr>
              <w:t>的大型商场完成创建</w:t>
            </w:r>
          </w:p>
        </w:tc>
      </w:tr>
      <w:tr w:rsidR="00752B42" w:rsidRPr="00FA0F09" w14:paraId="20F3575C" w14:textId="77777777" w:rsidTr="00BC05E6">
        <w:trPr>
          <w:trHeight w:val="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A50ACB2"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4E9C16"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推动建立长效管理机制</w:t>
            </w:r>
          </w:p>
        </w:tc>
        <w:tc>
          <w:tcPr>
            <w:tcW w:w="4072" w:type="dxa"/>
            <w:tcBorders>
              <w:top w:val="nil"/>
              <w:left w:val="nil"/>
              <w:bottom w:val="single" w:sz="4" w:space="0" w:color="000000"/>
              <w:right w:val="single" w:sz="4" w:space="0" w:color="000000"/>
            </w:tcBorders>
            <w:shd w:val="clear" w:color="auto" w:fill="auto"/>
            <w:vAlign w:val="center"/>
            <w:hideMark/>
          </w:tcPr>
          <w:p w14:paraId="32C6A673"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强化举办单位主体责任，与经营户签订塑料污染治理承诺责任书</w:t>
            </w:r>
          </w:p>
        </w:tc>
        <w:tc>
          <w:tcPr>
            <w:tcW w:w="5165" w:type="dxa"/>
            <w:tcBorders>
              <w:top w:val="nil"/>
              <w:left w:val="nil"/>
              <w:bottom w:val="single" w:sz="4" w:space="0" w:color="000000"/>
              <w:right w:val="single" w:sz="4" w:space="0" w:color="000000"/>
            </w:tcBorders>
            <w:shd w:val="clear" w:color="auto" w:fill="auto"/>
            <w:vAlign w:val="center"/>
            <w:hideMark/>
          </w:tcPr>
          <w:p w14:paraId="09EC54EF" w14:textId="301412EF" w:rsidR="00752B42" w:rsidRPr="00FA0F09" w:rsidRDefault="00752B42" w:rsidP="00BC05E6">
            <w:pPr>
              <w:widowControl/>
              <w:spacing w:line="300" w:lineRule="exact"/>
              <w:rPr>
                <w:rFonts w:ascii="Times New Roman" w:eastAsia="宋体"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市商务局、市市场监管局、市委宣传部等部门和各县区政府、各功能区管委会按职责分工负责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4A830F6B" w14:textId="567DB74F" w:rsidR="00752B42" w:rsidRPr="00FA0F09" w:rsidRDefault="00752B42" w:rsidP="00BC05E6">
            <w:pPr>
              <w:widowControl/>
              <w:spacing w:line="300" w:lineRule="exact"/>
              <w:rPr>
                <w:rFonts w:ascii="Times New Roman" w:eastAsia="宋体" w:hAnsi="Times New Roman" w:cs="Times New Roman"/>
                <w:kern w:val="0"/>
                <w:sz w:val="24"/>
                <w:szCs w:val="24"/>
              </w:rPr>
            </w:pPr>
            <w:r w:rsidRPr="00FA0F09">
              <w:rPr>
                <w:rFonts w:ascii="仿宋_GB2312" w:eastAsia="仿宋_GB2312" w:hAnsi="Times New Roman" w:cs="Times New Roman" w:hint="eastAsia"/>
                <w:kern w:val="0"/>
                <w:sz w:val="24"/>
                <w:szCs w:val="24"/>
              </w:rPr>
              <w:t>持续推进（以商场超市、药店书店、农贸市场等场所为重点）</w:t>
            </w:r>
          </w:p>
        </w:tc>
      </w:tr>
      <w:tr w:rsidR="00752B42" w:rsidRPr="00FA0F09" w14:paraId="19B23BA5"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26B35F2"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w:t>
            </w:r>
          </w:p>
        </w:tc>
        <w:tc>
          <w:tcPr>
            <w:tcW w:w="2274" w:type="dxa"/>
            <w:vMerge/>
            <w:tcBorders>
              <w:top w:val="nil"/>
              <w:left w:val="single" w:sz="4" w:space="0" w:color="000000"/>
              <w:bottom w:val="single" w:sz="4" w:space="0" w:color="000000"/>
              <w:right w:val="single" w:sz="4" w:space="0" w:color="000000"/>
            </w:tcBorders>
            <w:vAlign w:val="center"/>
            <w:hideMark/>
          </w:tcPr>
          <w:p w14:paraId="0B74FC9F"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220C0467" w14:textId="77777777" w:rsidR="00752B42" w:rsidRPr="00FA0F09" w:rsidRDefault="00752B42" w:rsidP="00BC05E6">
            <w:pPr>
              <w:widowControl/>
              <w:spacing w:line="300" w:lineRule="exact"/>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w:t>
            </w:r>
            <w:r w:rsidRPr="00FA0F09">
              <w:rPr>
                <w:rFonts w:ascii="仿宋_GB2312" w:eastAsia="仿宋_GB2312" w:hAnsi="Times New Roman" w:cs="Times New Roman" w:hint="eastAsia"/>
                <w:kern w:val="0"/>
                <w:sz w:val="24"/>
                <w:szCs w:val="24"/>
              </w:rPr>
              <w:t>治塑</w:t>
            </w:r>
            <w:r w:rsidRPr="00FA0F09">
              <w:rPr>
                <w:rFonts w:ascii="Times New Roman" w:eastAsia="宋体" w:hAnsi="Times New Roman" w:cs="Times New Roman"/>
                <w:kern w:val="0"/>
                <w:sz w:val="24"/>
                <w:szCs w:val="24"/>
              </w:rPr>
              <w:t>”</w:t>
            </w:r>
            <w:r w:rsidRPr="00FA0F09">
              <w:rPr>
                <w:rFonts w:ascii="仿宋_GB2312" w:eastAsia="仿宋_GB2312" w:hAnsi="Times New Roman" w:cs="Times New Roman" w:hint="eastAsia"/>
                <w:kern w:val="0"/>
                <w:sz w:val="24"/>
                <w:szCs w:val="24"/>
              </w:rPr>
              <w:t>工作成效纳入商场超市、药店书店、农贸市场各类创建考核考评工作</w:t>
            </w:r>
          </w:p>
        </w:tc>
        <w:tc>
          <w:tcPr>
            <w:tcW w:w="5165" w:type="dxa"/>
            <w:tcBorders>
              <w:top w:val="nil"/>
              <w:left w:val="nil"/>
              <w:bottom w:val="single" w:sz="4" w:space="0" w:color="000000"/>
              <w:right w:val="single" w:sz="4" w:space="0" w:color="000000"/>
            </w:tcBorders>
            <w:shd w:val="clear" w:color="auto" w:fill="auto"/>
            <w:vAlign w:val="center"/>
            <w:hideMark/>
          </w:tcPr>
          <w:p w14:paraId="4211B670" w14:textId="0D271C9D"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市商务局、市市场监管局、市委宣传部等部门按职责分工负责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3C90CA6B"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121B48F2" w14:textId="77777777" w:rsidTr="00BC05E6">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772EEB7"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lastRenderedPageBreak/>
              <w:t>8</w:t>
            </w:r>
          </w:p>
        </w:tc>
        <w:tc>
          <w:tcPr>
            <w:tcW w:w="2274" w:type="dxa"/>
            <w:tcBorders>
              <w:top w:val="nil"/>
              <w:left w:val="nil"/>
              <w:bottom w:val="single" w:sz="4" w:space="0" w:color="000000"/>
              <w:right w:val="single" w:sz="4" w:space="0" w:color="000000"/>
            </w:tcBorders>
            <w:shd w:val="clear" w:color="auto" w:fill="auto"/>
            <w:vAlign w:val="center"/>
            <w:hideMark/>
          </w:tcPr>
          <w:p w14:paraId="780BA7B7"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强化绿色消费激励</w:t>
            </w:r>
          </w:p>
        </w:tc>
        <w:tc>
          <w:tcPr>
            <w:tcW w:w="4072" w:type="dxa"/>
            <w:tcBorders>
              <w:top w:val="nil"/>
              <w:left w:val="nil"/>
              <w:bottom w:val="single" w:sz="4" w:space="0" w:color="000000"/>
              <w:right w:val="single" w:sz="4" w:space="0" w:color="000000"/>
            </w:tcBorders>
            <w:shd w:val="clear" w:color="auto" w:fill="auto"/>
            <w:vAlign w:val="center"/>
            <w:hideMark/>
          </w:tcPr>
          <w:p w14:paraId="722E1F79" w14:textId="60568FCD"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鼓励经营主体通过绿色积分奖励等手段，推动消费者在日常生活中养成环保选购、重复使用、适度消费的习惯</w:t>
            </w:r>
          </w:p>
        </w:tc>
        <w:tc>
          <w:tcPr>
            <w:tcW w:w="5165" w:type="dxa"/>
            <w:tcBorders>
              <w:top w:val="nil"/>
              <w:left w:val="nil"/>
              <w:bottom w:val="single" w:sz="4" w:space="0" w:color="000000"/>
              <w:right w:val="single" w:sz="4" w:space="0" w:color="000000"/>
            </w:tcBorders>
            <w:shd w:val="clear" w:color="auto" w:fill="auto"/>
            <w:vAlign w:val="center"/>
            <w:hideMark/>
          </w:tcPr>
          <w:p w14:paraId="6E7A58DE" w14:textId="308178F2"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市商务局、市市场监管局、市委宣传部等部门按职责分工负责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66B03CD9"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持续推进（以商场超市、药店书店、农贸市场等场所为重点）</w:t>
            </w:r>
          </w:p>
        </w:tc>
      </w:tr>
      <w:tr w:rsidR="00752B42" w:rsidRPr="00FA0F09" w14:paraId="35F2C02F" w14:textId="77777777" w:rsidTr="00BC05E6">
        <w:trPr>
          <w:trHeight w:val="1020"/>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1F23A80D" w14:textId="1A7C37F9" w:rsidR="00752B42" w:rsidRPr="00FA0F09" w:rsidRDefault="00BD4450" w:rsidP="00BC05E6">
            <w:pPr>
              <w:widowControl/>
              <w:spacing w:beforeLines="50" w:before="156" w:afterLines="50" w:after="156" w:line="300" w:lineRule="exact"/>
              <w:outlineLvl w:val="0"/>
              <w:rPr>
                <w:rFonts w:ascii="仿宋_GB2312" w:eastAsia="仿宋_GB2312" w:hAnsi="Times New Roman" w:cs="Times New Roman"/>
                <w:kern w:val="0"/>
                <w:sz w:val="24"/>
                <w:szCs w:val="24"/>
              </w:rPr>
            </w:pPr>
            <w:r w:rsidRPr="00FA0F09">
              <w:rPr>
                <w:rFonts w:ascii="仿宋_GB2312" w:eastAsia="仿宋_GB2312" w:hAnsi="Times New Roman" w:cs="Times New Roman" w:hint="eastAsia"/>
                <w:b/>
                <w:bCs/>
                <w:kern w:val="0"/>
                <w:sz w:val="28"/>
                <w:szCs w:val="28"/>
              </w:rPr>
              <w:t>二、</w:t>
            </w:r>
            <w:r w:rsidR="00752B42" w:rsidRPr="00FA0F09">
              <w:rPr>
                <w:rFonts w:ascii="仿宋_GB2312" w:eastAsia="仿宋_GB2312" w:hAnsi="Times New Roman" w:cs="Times New Roman" w:hint="eastAsia"/>
                <w:b/>
                <w:bCs/>
                <w:kern w:val="0"/>
                <w:sz w:val="28"/>
                <w:szCs w:val="28"/>
              </w:rPr>
              <w:t>禁限使用一次性塑料餐具专项行动</w:t>
            </w:r>
            <w:r w:rsidR="003F05F8" w:rsidRPr="00FA0F09">
              <w:rPr>
                <w:rFonts w:ascii="仿宋_GB2312" w:eastAsia="仿宋_GB2312" w:hAnsi="Times New Roman" w:cs="Times New Roman" w:hint="eastAsia"/>
                <w:b/>
                <w:bCs/>
                <w:kern w:val="0"/>
                <w:sz w:val="28"/>
                <w:szCs w:val="28"/>
              </w:rPr>
              <w:t>（牵头单位：市商务局、市市场监管局）</w:t>
            </w:r>
          </w:p>
        </w:tc>
      </w:tr>
      <w:tr w:rsidR="00752B42" w:rsidRPr="00FA0F09" w14:paraId="0F12A674" w14:textId="77777777" w:rsidTr="00BC05E6">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BCA25E9"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9</w:t>
            </w:r>
          </w:p>
        </w:tc>
        <w:tc>
          <w:tcPr>
            <w:tcW w:w="2274" w:type="dxa"/>
            <w:tcBorders>
              <w:top w:val="nil"/>
              <w:left w:val="nil"/>
              <w:bottom w:val="single" w:sz="4" w:space="0" w:color="000000"/>
              <w:right w:val="single" w:sz="4" w:space="0" w:color="000000"/>
            </w:tcBorders>
            <w:shd w:val="clear" w:color="auto" w:fill="auto"/>
            <w:vAlign w:val="center"/>
            <w:hideMark/>
          </w:tcPr>
          <w:p w14:paraId="4746B49C" w14:textId="77777777" w:rsidR="00BC05E6"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加强使用环节</w:t>
            </w:r>
          </w:p>
          <w:p w14:paraId="5A3E02E0" w14:textId="77D87D2A"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监督检查</w:t>
            </w:r>
          </w:p>
        </w:tc>
        <w:tc>
          <w:tcPr>
            <w:tcW w:w="4072" w:type="dxa"/>
            <w:tcBorders>
              <w:top w:val="nil"/>
              <w:left w:val="nil"/>
              <w:bottom w:val="single" w:sz="4" w:space="0" w:color="000000"/>
              <w:right w:val="single" w:sz="4" w:space="0" w:color="000000"/>
            </w:tcBorders>
            <w:shd w:val="clear" w:color="auto" w:fill="auto"/>
            <w:vAlign w:val="center"/>
            <w:hideMark/>
          </w:tcPr>
          <w:p w14:paraId="18013A32"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按要求对餐饮企业使用淘汰类一次性塑料制品开展日常监管，依法查处违法违规行为</w:t>
            </w:r>
          </w:p>
        </w:tc>
        <w:tc>
          <w:tcPr>
            <w:tcW w:w="5165" w:type="dxa"/>
            <w:tcBorders>
              <w:top w:val="nil"/>
              <w:left w:val="nil"/>
              <w:bottom w:val="single" w:sz="4" w:space="0" w:color="000000"/>
              <w:right w:val="single" w:sz="4" w:space="0" w:color="000000"/>
            </w:tcBorders>
            <w:shd w:val="clear" w:color="auto" w:fill="auto"/>
            <w:vAlign w:val="center"/>
            <w:hideMark/>
          </w:tcPr>
          <w:p w14:paraId="02225C72" w14:textId="1AD48D3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7B413171"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A374CB0" w14:textId="77777777" w:rsidTr="00BC05E6">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98877FF"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10</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728EC30" w14:textId="54E790A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引导做好餐饮领域禁限工作</w:t>
            </w:r>
          </w:p>
        </w:tc>
        <w:tc>
          <w:tcPr>
            <w:tcW w:w="4072" w:type="dxa"/>
            <w:tcBorders>
              <w:top w:val="nil"/>
              <w:left w:val="nil"/>
              <w:bottom w:val="single" w:sz="4" w:space="0" w:color="000000"/>
              <w:right w:val="single" w:sz="4" w:space="0" w:color="000000"/>
            </w:tcBorders>
            <w:shd w:val="clear" w:color="auto" w:fill="auto"/>
            <w:vAlign w:val="center"/>
            <w:hideMark/>
          </w:tcPr>
          <w:p w14:paraId="27F9D4D7"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持续抓好餐饮堂食领域禁限管控</w:t>
            </w:r>
          </w:p>
        </w:tc>
        <w:tc>
          <w:tcPr>
            <w:tcW w:w="5165" w:type="dxa"/>
            <w:tcBorders>
              <w:top w:val="nil"/>
              <w:left w:val="nil"/>
              <w:bottom w:val="single" w:sz="4" w:space="0" w:color="000000"/>
              <w:right w:val="single" w:sz="4" w:space="0" w:color="000000"/>
            </w:tcBorders>
            <w:shd w:val="clear" w:color="auto" w:fill="auto"/>
            <w:vAlign w:val="center"/>
            <w:hideMark/>
          </w:tcPr>
          <w:p w14:paraId="3667090F" w14:textId="3FF3FFB9"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29D34CD5"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B4CFA8D" w14:textId="77777777" w:rsidTr="00BC05E6">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685D674"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11</w:t>
            </w:r>
          </w:p>
        </w:tc>
        <w:tc>
          <w:tcPr>
            <w:tcW w:w="2274" w:type="dxa"/>
            <w:vMerge/>
            <w:tcBorders>
              <w:top w:val="nil"/>
              <w:left w:val="single" w:sz="4" w:space="0" w:color="000000"/>
              <w:bottom w:val="single" w:sz="4" w:space="0" w:color="000000"/>
              <w:right w:val="single" w:sz="4" w:space="0" w:color="000000"/>
            </w:tcBorders>
            <w:vAlign w:val="center"/>
            <w:hideMark/>
          </w:tcPr>
          <w:p w14:paraId="26B00A23"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4A81B276"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积极引导做好餐饮外卖领域禁限工作，督促相关企业做好产品替代</w:t>
            </w:r>
          </w:p>
        </w:tc>
        <w:tc>
          <w:tcPr>
            <w:tcW w:w="5165" w:type="dxa"/>
            <w:tcBorders>
              <w:top w:val="nil"/>
              <w:left w:val="nil"/>
              <w:bottom w:val="single" w:sz="4" w:space="0" w:color="000000"/>
              <w:right w:val="single" w:sz="4" w:space="0" w:color="000000"/>
            </w:tcBorders>
            <w:shd w:val="clear" w:color="auto" w:fill="auto"/>
            <w:vAlign w:val="center"/>
            <w:hideMark/>
          </w:tcPr>
          <w:p w14:paraId="6CA83939" w14:textId="1B7F647F"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CA8302E"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17A3B957" w14:textId="77777777" w:rsidTr="00BC05E6">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334C2A6"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12</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462DFA3"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创新外卖平台企业管理模式</w:t>
            </w:r>
          </w:p>
        </w:tc>
        <w:tc>
          <w:tcPr>
            <w:tcW w:w="4072" w:type="dxa"/>
            <w:tcBorders>
              <w:top w:val="nil"/>
              <w:left w:val="nil"/>
              <w:bottom w:val="single" w:sz="4" w:space="0" w:color="000000"/>
              <w:right w:val="single" w:sz="4" w:space="0" w:color="000000"/>
            </w:tcBorders>
            <w:shd w:val="clear" w:color="auto" w:fill="auto"/>
            <w:vAlign w:val="center"/>
            <w:hideMark/>
          </w:tcPr>
          <w:p w14:paraId="602A30BA"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建立外卖领域使用回收报告制度</w:t>
            </w:r>
          </w:p>
        </w:tc>
        <w:tc>
          <w:tcPr>
            <w:tcW w:w="5165" w:type="dxa"/>
            <w:tcBorders>
              <w:top w:val="nil"/>
              <w:left w:val="nil"/>
              <w:bottom w:val="single" w:sz="4" w:space="0" w:color="000000"/>
              <w:right w:val="single" w:sz="4" w:space="0" w:color="000000"/>
            </w:tcBorders>
            <w:shd w:val="clear" w:color="auto" w:fill="auto"/>
            <w:vAlign w:val="center"/>
            <w:hideMark/>
          </w:tcPr>
          <w:p w14:paraId="4D9C3878" w14:textId="493BBAC1"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市商务局负责</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D2F38D2"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E397F6C" w14:textId="77777777" w:rsidTr="00BC05E6">
        <w:trPr>
          <w:trHeight w:val="102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F0A0B8E"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13</w:t>
            </w:r>
          </w:p>
        </w:tc>
        <w:tc>
          <w:tcPr>
            <w:tcW w:w="2274" w:type="dxa"/>
            <w:vMerge/>
            <w:tcBorders>
              <w:top w:val="nil"/>
              <w:left w:val="single" w:sz="4" w:space="0" w:color="000000"/>
              <w:bottom w:val="single" w:sz="4" w:space="0" w:color="000000"/>
              <w:right w:val="single" w:sz="4" w:space="0" w:color="000000"/>
            </w:tcBorders>
            <w:vAlign w:val="center"/>
            <w:hideMark/>
          </w:tcPr>
          <w:p w14:paraId="688CC356"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7B2EA2B0" w14:textId="73D7998A"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督促外卖等平台企业加强入驻商户管理，签订塑料污染治理承诺责任书，制定一次性塑料制品减量替代实施方案并公开执行情况</w:t>
            </w:r>
          </w:p>
        </w:tc>
        <w:tc>
          <w:tcPr>
            <w:tcW w:w="5165" w:type="dxa"/>
            <w:tcBorders>
              <w:top w:val="nil"/>
              <w:left w:val="nil"/>
              <w:bottom w:val="single" w:sz="4" w:space="0" w:color="000000"/>
              <w:right w:val="single" w:sz="4" w:space="0" w:color="000000"/>
            </w:tcBorders>
            <w:shd w:val="clear" w:color="auto" w:fill="auto"/>
            <w:vAlign w:val="center"/>
            <w:hideMark/>
          </w:tcPr>
          <w:p w14:paraId="47244215" w14:textId="6DCAAEBC"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市商务局、市市场监管局和各县区政府、各功能区管委会按职责分工负责</w:t>
            </w:r>
          </w:p>
        </w:tc>
        <w:tc>
          <w:tcPr>
            <w:tcW w:w="0" w:type="auto"/>
            <w:vMerge/>
            <w:tcBorders>
              <w:top w:val="nil"/>
              <w:left w:val="single" w:sz="4" w:space="0" w:color="000000"/>
              <w:bottom w:val="single" w:sz="4" w:space="0" w:color="000000"/>
              <w:right w:val="single" w:sz="4" w:space="0" w:color="000000"/>
            </w:tcBorders>
            <w:vAlign w:val="center"/>
            <w:hideMark/>
          </w:tcPr>
          <w:p w14:paraId="5507FB1E"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p>
        </w:tc>
      </w:tr>
      <w:tr w:rsidR="00752B42" w:rsidRPr="00FA0F09" w14:paraId="670E2AF6" w14:textId="77777777" w:rsidTr="00BC05E6">
        <w:trPr>
          <w:trHeight w:val="1020"/>
        </w:trPr>
        <w:tc>
          <w:tcPr>
            <w:tcW w:w="0" w:type="auto"/>
            <w:tcBorders>
              <w:top w:val="nil"/>
              <w:left w:val="single" w:sz="4" w:space="0" w:color="000000"/>
              <w:bottom w:val="single" w:sz="4" w:space="0" w:color="auto"/>
              <w:right w:val="single" w:sz="4" w:space="0" w:color="000000"/>
            </w:tcBorders>
            <w:shd w:val="clear" w:color="auto" w:fill="auto"/>
            <w:noWrap/>
            <w:vAlign w:val="center"/>
            <w:hideMark/>
          </w:tcPr>
          <w:p w14:paraId="6EDA1DAF"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14</w:t>
            </w:r>
          </w:p>
        </w:tc>
        <w:tc>
          <w:tcPr>
            <w:tcW w:w="2274" w:type="dxa"/>
            <w:tcBorders>
              <w:top w:val="nil"/>
              <w:left w:val="nil"/>
              <w:bottom w:val="single" w:sz="4" w:space="0" w:color="auto"/>
              <w:right w:val="single" w:sz="4" w:space="0" w:color="000000"/>
            </w:tcBorders>
            <w:shd w:val="clear" w:color="auto" w:fill="auto"/>
            <w:vAlign w:val="center"/>
            <w:hideMark/>
          </w:tcPr>
          <w:p w14:paraId="4E2D0F2C" w14:textId="77777777" w:rsidR="00BC05E6"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加强绿色餐饮</w:t>
            </w:r>
          </w:p>
          <w:p w14:paraId="7E08C3EE" w14:textId="7E8BA45A"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理念引导</w:t>
            </w:r>
          </w:p>
        </w:tc>
        <w:tc>
          <w:tcPr>
            <w:tcW w:w="4072" w:type="dxa"/>
            <w:tcBorders>
              <w:top w:val="nil"/>
              <w:left w:val="nil"/>
              <w:bottom w:val="single" w:sz="4" w:space="0" w:color="000000"/>
              <w:right w:val="single" w:sz="4" w:space="0" w:color="000000"/>
            </w:tcBorders>
            <w:shd w:val="clear" w:color="auto" w:fill="auto"/>
            <w:vAlign w:val="center"/>
            <w:hideMark/>
          </w:tcPr>
          <w:p w14:paraId="315188C8"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树立绿色餐饮理念，推动绿色生活习惯养成</w:t>
            </w:r>
          </w:p>
        </w:tc>
        <w:tc>
          <w:tcPr>
            <w:tcW w:w="5165" w:type="dxa"/>
            <w:tcBorders>
              <w:top w:val="nil"/>
              <w:left w:val="nil"/>
              <w:bottom w:val="single" w:sz="4" w:space="0" w:color="000000"/>
              <w:right w:val="single" w:sz="4" w:space="0" w:color="000000"/>
            </w:tcBorders>
            <w:shd w:val="clear" w:color="auto" w:fill="auto"/>
            <w:vAlign w:val="center"/>
            <w:hideMark/>
          </w:tcPr>
          <w:p w14:paraId="1FF93C4C" w14:textId="2F3C8952"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市机关事务中心、市商务局、</w:t>
            </w:r>
            <w:r w:rsidR="00422CDF" w:rsidRPr="00FA0F09">
              <w:rPr>
                <w:rFonts w:ascii="仿宋_GB2312" w:eastAsia="仿宋_GB2312" w:hAnsi="Times New Roman" w:cs="Times New Roman" w:hint="eastAsia"/>
                <w:kern w:val="0"/>
                <w:sz w:val="24"/>
                <w:szCs w:val="24"/>
              </w:rPr>
              <w:t>市财政局（</w:t>
            </w:r>
            <w:r w:rsidRPr="00FA0F09">
              <w:rPr>
                <w:rFonts w:ascii="仿宋_GB2312" w:eastAsia="仿宋_GB2312" w:hAnsi="Times New Roman" w:cs="Times New Roman" w:hint="eastAsia"/>
                <w:kern w:val="0"/>
                <w:sz w:val="24"/>
                <w:szCs w:val="24"/>
              </w:rPr>
              <w:t>市国资委</w:t>
            </w:r>
            <w:r w:rsidR="00422CDF" w:rsidRPr="00FA0F09">
              <w:rPr>
                <w:rFonts w:ascii="仿宋_GB2312" w:eastAsia="仿宋_GB2312" w:hAnsi="Times New Roman" w:cs="Times New Roman" w:hint="eastAsia"/>
                <w:kern w:val="0"/>
                <w:sz w:val="24"/>
                <w:szCs w:val="24"/>
              </w:rPr>
              <w:t>）</w:t>
            </w:r>
            <w:r w:rsidRPr="00FA0F09">
              <w:rPr>
                <w:rFonts w:ascii="仿宋_GB2312" w:eastAsia="仿宋_GB2312" w:hAnsi="Times New Roman" w:cs="Times New Roman" w:hint="eastAsia"/>
                <w:kern w:val="0"/>
                <w:sz w:val="24"/>
                <w:szCs w:val="24"/>
              </w:rPr>
              <w:t>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378AE8B5" w14:textId="312A3CD1"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持续推进（以机关事业单位和国有企业食堂、餐饮商家、外卖平台等为主）</w:t>
            </w:r>
          </w:p>
        </w:tc>
      </w:tr>
      <w:tr w:rsidR="00752B42" w:rsidRPr="00FA0F09" w14:paraId="385DF84D" w14:textId="77777777" w:rsidTr="00BC05E6">
        <w:trPr>
          <w:trHeight w:val="423"/>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6DC3159" w14:textId="64462BD0" w:rsidR="00752B42" w:rsidRPr="00FA0F09" w:rsidRDefault="00BD4450" w:rsidP="00BC05E6">
            <w:pPr>
              <w:widowControl/>
              <w:spacing w:beforeLines="50" w:before="156" w:afterLines="50" w:after="156" w:line="300" w:lineRule="exact"/>
              <w:outlineLvl w:val="0"/>
              <w:rPr>
                <w:rFonts w:ascii="仿宋_GB2312" w:eastAsia="仿宋_GB2312" w:hAnsi="Times New Roman" w:cs="Times New Roman"/>
                <w:b/>
                <w:bCs/>
                <w:kern w:val="0"/>
                <w:sz w:val="28"/>
                <w:szCs w:val="28"/>
              </w:rPr>
            </w:pPr>
            <w:r w:rsidRPr="00FA0F09">
              <w:rPr>
                <w:rFonts w:ascii="仿宋_GB2312" w:eastAsia="仿宋_GB2312" w:hAnsi="Times New Roman" w:cs="Times New Roman" w:hint="eastAsia"/>
                <w:b/>
                <w:bCs/>
                <w:kern w:val="0"/>
                <w:sz w:val="28"/>
                <w:szCs w:val="28"/>
              </w:rPr>
              <w:lastRenderedPageBreak/>
              <w:t>三、</w:t>
            </w:r>
            <w:r w:rsidR="00752B42" w:rsidRPr="00FA0F09">
              <w:rPr>
                <w:rFonts w:ascii="仿宋_GB2312" w:eastAsia="仿宋_GB2312" w:hAnsi="Times New Roman" w:cs="Times New Roman" w:hint="eastAsia"/>
                <w:b/>
                <w:bCs/>
                <w:kern w:val="0"/>
                <w:sz w:val="28"/>
                <w:szCs w:val="28"/>
              </w:rPr>
              <w:t>限制使用宾馆、酒店一次性塑料用品专项行动</w:t>
            </w:r>
            <w:r w:rsidR="003F05F8" w:rsidRPr="00FA0F09">
              <w:rPr>
                <w:rFonts w:ascii="仿宋_GB2312" w:eastAsia="仿宋_GB2312" w:hAnsi="Times New Roman" w:cs="Times New Roman" w:hint="eastAsia"/>
                <w:b/>
                <w:bCs/>
                <w:kern w:val="0"/>
                <w:sz w:val="28"/>
                <w:szCs w:val="28"/>
              </w:rPr>
              <w:t>（牵头单位：市文广旅体局、市商务局）</w:t>
            </w:r>
          </w:p>
        </w:tc>
      </w:tr>
      <w:tr w:rsidR="00752B42" w:rsidRPr="00FA0F09" w14:paraId="4BDB7819" w14:textId="77777777" w:rsidTr="00BC05E6">
        <w:trPr>
          <w:trHeight w:val="8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31CF3"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15</w:t>
            </w:r>
          </w:p>
        </w:tc>
        <w:tc>
          <w:tcPr>
            <w:tcW w:w="2274" w:type="dxa"/>
            <w:vMerge w:val="restart"/>
            <w:tcBorders>
              <w:top w:val="single" w:sz="4" w:space="0" w:color="auto"/>
              <w:left w:val="single" w:sz="4" w:space="0" w:color="auto"/>
              <w:right w:val="single" w:sz="4" w:space="0" w:color="auto"/>
            </w:tcBorders>
            <w:shd w:val="clear" w:color="auto" w:fill="auto"/>
            <w:vAlign w:val="center"/>
            <w:hideMark/>
          </w:tcPr>
          <w:p w14:paraId="22E64B03" w14:textId="77777777" w:rsidR="00BC05E6"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强化监督检查</w:t>
            </w:r>
          </w:p>
          <w:p w14:paraId="48F4A655" w14:textId="5F0D78F5"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与源头管控</w:t>
            </w:r>
          </w:p>
        </w:tc>
        <w:tc>
          <w:tcPr>
            <w:tcW w:w="4072" w:type="dxa"/>
            <w:tcBorders>
              <w:top w:val="nil"/>
              <w:left w:val="single" w:sz="4" w:space="0" w:color="auto"/>
              <w:bottom w:val="single" w:sz="4" w:space="0" w:color="000000"/>
              <w:right w:val="single" w:sz="4" w:space="0" w:color="000000"/>
            </w:tcBorders>
            <w:shd w:val="clear" w:color="auto" w:fill="auto"/>
            <w:vAlign w:val="center"/>
            <w:hideMark/>
          </w:tcPr>
          <w:p w14:paraId="6C9DF25A"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督促宾馆、酒店、民宿严格执行禁限管理要求</w:t>
            </w:r>
          </w:p>
        </w:tc>
        <w:tc>
          <w:tcPr>
            <w:tcW w:w="5165" w:type="dxa"/>
            <w:tcBorders>
              <w:top w:val="nil"/>
              <w:left w:val="nil"/>
              <w:bottom w:val="single" w:sz="4" w:space="0" w:color="000000"/>
              <w:right w:val="single" w:sz="4" w:space="0" w:color="000000"/>
            </w:tcBorders>
            <w:shd w:val="clear" w:color="auto" w:fill="auto"/>
            <w:vAlign w:val="center"/>
            <w:hideMark/>
          </w:tcPr>
          <w:p w14:paraId="026760FB" w14:textId="0AF8B4D8"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市文广旅体局等部门和各县区政府、各功能区管委会按职责分工负责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53004171"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172478D8" w14:textId="77777777" w:rsidTr="00BC05E6">
        <w:trPr>
          <w:trHeight w:val="8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B4514"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16</w:t>
            </w:r>
          </w:p>
        </w:tc>
        <w:tc>
          <w:tcPr>
            <w:tcW w:w="2274" w:type="dxa"/>
            <w:vMerge/>
            <w:tcBorders>
              <w:left w:val="single" w:sz="4" w:space="0" w:color="auto"/>
              <w:right w:val="single" w:sz="4" w:space="0" w:color="auto"/>
            </w:tcBorders>
            <w:shd w:val="clear" w:color="auto" w:fill="auto"/>
            <w:vAlign w:val="center"/>
            <w:hideMark/>
          </w:tcPr>
          <w:p w14:paraId="43DD76C2" w14:textId="5A764938" w:rsidR="00752B42" w:rsidRPr="00FA0F09" w:rsidRDefault="00752B42" w:rsidP="00BC05E6">
            <w:pPr>
              <w:spacing w:line="300" w:lineRule="exact"/>
              <w:jc w:val="center"/>
              <w:rPr>
                <w:rFonts w:ascii="仿宋_GB2312" w:eastAsia="仿宋_GB2312" w:hAnsi="Times New Roman" w:cs="Times New Roman"/>
                <w:kern w:val="0"/>
                <w:sz w:val="24"/>
                <w:szCs w:val="24"/>
              </w:rPr>
            </w:pPr>
          </w:p>
        </w:tc>
        <w:tc>
          <w:tcPr>
            <w:tcW w:w="4072" w:type="dxa"/>
            <w:tcBorders>
              <w:top w:val="nil"/>
              <w:left w:val="single" w:sz="4" w:space="0" w:color="auto"/>
              <w:bottom w:val="single" w:sz="4" w:space="0" w:color="000000"/>
              <w:right w:val="single" w:sz="4" w:space="0" w:color="000000"/>
            </w:tcBorders>
            <w:shd w:val="clear" w:color="auto" w:fill="auto"/>
            <w:vAlign w:val="center"/>
            <w:hideMark/>
          </w:tcPr>
          <w:p w14:paraId="2221D6C1"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强化经营单位主体责任，签订塑料污染治理承诺责任书</w:t>
            </w:r>
          </w:p>
        </w:tc>
        <w:tc>
          <w:tcPr>
            <w:tcW w:w="5165" w:type="dxa"/>
            <w:tcBorders>
              <w:top w:val="nil"/>
              <w:left w:val="nil"/>
              <w:bottom w:val="single" w:sz="4" w:space="0" w:color="000000"/>
              <w:right w:val="single" w:sz="4" w:space="0" w:color="000000"/>
            </w:tcBorders>
            <w:shd w:val="clear" w:color="auto" w:fill="auto"/>
            <w:vAlign w:val="center"/>
            <w:hideMark/>
          </w:tcPr>
          <w:p w14:paraId="073881A2" w14:textId="71D23D1D"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市文广旅体局、市商务局</w:t>
            </w:r>
            <w:r w:rsidR="006C0817" w:rsidRPr="00FA0F09">
              <w:rPr>
                <w:rFonts w:ascii="仿宋_GB2312" w:eastAsia="仿宋_GB2312" w:hAnsi="Times New Roman" w:cs="Times New Roman" w:hint="eastAsia"/>
                <w:kern w:val="0"/>
                <w:sz w:val="24"/>
                <w:szCs w:val="24"/>
              </w:rPr>
              <w:t>、市农业农村局</w:t>
            </w:r>
            <w:r w:rsidRPr="00FA0F09">
              <w:rPr>
                <w:rFonts w:ascii="仿宋_GB2312" w:eastAsia="仿宋_GB2312" w:hAnsi="Times New Roman" w:cs="Times New Roman" w:hint="eastAsia"/>
                <w:kern w:val="0"/>
                <w:sz w:val="24"/>
                <w:szCs w:val="24"/>
              </w:rPr>
              <w:t>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1DD1DD53"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3E7AB3DC" w14:textId="77777777" w:rsidTr="00BC05E6">
        <w:trPr>
          <w:trHeight w:val="850"/>
        </w:trPr>
        <w:tc>
          <w:tcPr>
            <w:tcW w:w="0" w:type="auto"/>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6D3CB914"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17</w:t>
            </w:r>
          </w:p>
        </w:tc>
        <w:tc>
          <w:tcPr>
            <w:tcW w:w="2274" w:type="dxa"/>
            <w:vMerge/>
            <w:tcBorders>
              <w:left w:val="single" w:sz="4" w:space="0" w:color="auto"/>
              <w:bottom w:val="single" w:sz="4" w:space="0" w:color="000000"/>
              <w:right w:val="single" w:sz="4" w:space="0" w:color="auto"/>
            </w:tcBorders>
            <w:shd w:val="clear" w:color="auto" w:fill="auto"/>
            <w:vAlign w:val="center"/>
            <w:hideMark/>
          </w:tcPr>
          <w:p w14:paraId="6D0B33CB" w14:textId="534F1B7D"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single" w:sz="4" w:space="0" w:color="auto"/>
              <w:bottom w:val="single" w:sz="4" w:space="0" w:color="000000"/>
              <w:right w:val="single" w:sz="4" w:space="0" w:color="000000"/>
            </w:tcBorders>
            <w:shd w:val="clear" w:color="auto" w:fill="auto"/>
            <w:vAlign w:val="center"/>
            <w:hideMark/>
          </w:tcPr>
          <w:p w14:paraId="61CEE649" w14:textId="044262E9" w:rsidR="00752B42" w:rsidRPr="00FA0F09" w:rsidRDefault="00BF149C"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推动落实浙江省“品质饭店”、特色文化主题饭店评定评级标准中有关“治塑”要求</w:t>
            </w:r>
          </w:p>
        </w:tc>
        <w:tc>
          <w:tcPr>
            <w:tcW w:w="5165" w:type="dxa"/>
            <w:tcBorders>
              <w:top w:val="nil"/>
              <w:left w:val="nil"/>
              <w:bottom w:val="single" w:sz="4" w:space="0" w:color="000000"/>
              <w:right w:val="single" w:sz="4" w:space="0" w:color="000000"/>
            </w:tcBorders>
            <w:shd w:val="clear" w:color="auto" w:fill="auto"/>
            <w:vAlign w:val="center"/>
            <w:hideMark/>
          </w:tcPr>
          <w:p w14:paraId="59655BF4" w14:textId="17C38D4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市文广旅体局负责</w:t>
            </w:r>
          </w:p>
        </w:tc>
        <w:tc>
          <w:tcPr>
            <w:tcW w:w="0" w:type="auto"/>
            <w:tcBorders>
              <w:top w:val="nil"/>
              <w:left w:val="nil"/>
              <w:bottom w:val="single" w:sz="4" w:space="0" w:color="000000"/>
              <w:right w:val="single" w:sz="4" w:space="0" w:color="000000"/>
            </w:tcBorders>
            <w:shd w:val="clear" w:color="auto" w:fill="auto"/>
            <w:vAlign w:val="center"/>
            <w:hideMark/>
          </w:tcPr>
          <w:p w14:paraId="20858CE3" w14:textId="3668283D"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Times New Roman" w:eastAsia="宋体" w:hAnsi="Times New Roman" w:cs="Times New Roman"/>
                <w:kern w:val="0"/>
                <w:sz w:val="24"/>
                <w:szCs w:val="24"/>
              </w:rPr>
              <w:t>2021</w:t>
            </w:r>
            <w:r w:rsidRPr="00FA0F09">
              <w:rPr>
                <w:rFonts w:ascii="仿宋_GB2312" w:eastAsia="仿宋_GB2312" w:hAnsi="Times New Roman" w:cs="Times New Roman" w:hint="eastAsia"/>
                <w:kern w:val="0"/>
                <w:sz w:val="24"/>
                <w:szCs w:val="24"/>
              </w:rPr>
              <w:t>年底前</w:t>
            </w:r>
          </w:p>
        </w:tc>
      </w:tr>
      <w:tr w:rsidR="00752B42" w:rsidRPr="00FA0F09" w14:paraId="5E0FE610" w14:textId="77777777" w:rsidTr="00BC05E6">
        <w:trPr>
          <w:trHeight w:val="850"/>
        </w:trPr>
        <w:tc>
          <w:tcPr>
            <w:tcW w:w="0" w:type="auto"/>
            <w:tcBorders>
              <w:top w:val="nil"/>
              <w:left w:val="single" w:sz="4" w:space="0" w:color="000000"/>
              <w:bottom w:val="single" w:sz="4" w:space="0" w:color="000000"/>
              <w:right w:val="single" w:sz="4" w:space="0" w:color="auto"/>
            </w:tcBorders>
            <w:shd w:val="clear" w:color="auto" w:fill="auto"/>
            <w:noWrap/>
            <w:vAlign w:val="center"/>
            <w:hideMark/>
          </w:tcPr>
          <w:p w14:paraId="5B991B8C"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18</w:t>
            </w:r>
          </w:p>
        </w:tc>
        <w:tc>
          <w:tcPr>
            <w:tcW w:w="2274" w:type="dxa"/>
            <w:vMerge w:val="restart"/>
            <w:tcBorders>
              <w:top w:val="nil"/>
              <w:left w:val="single" w:sz="4" w:space="0" w:color="auto"/>
              <w:bottom w:val="single" w:sz="4" w:space="0" w:color="000000"/>
              <w:right w:val="single" w:sz="4" w:space="0" w:color="000000"/>
            </w:tcBorders>
            <w:shd w:val="clear" w:color="auto" w:fill="auto"/>
            <w:vAlign w:val="center"/>
            <w:hideMark/>
          </w:tcPr>
          <w:p w14:paraId="189E12B5"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倡导绿色住宿</w:t>
            </w:r>
          </w:p>
        </w:tc>
        <w:tc>
          <w:tcPr>
            <w:tcW w:w="4072" w:type="dxa"/>
            <w:tcBorders>
              <w:top w:val="nil"/>
              <w:left w:val="nil"/>
              <w:bottom w:val="single" w:sz="4" w:space="0" w:color="000000"/>
              <w:right w:val="single" w:sz="4" w:space="0" w:color="000000"/>
            </w:tcBorders>
            <w:shd w:val="clear" w:color="auto" w:fill="auto"/>
            <w:vAlign w:val="center"/>
            <w:hideMark/>
          </w:tcPr>
          <w:p w14:paraId="03405AC3"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督促宾馆、酒店、民宿经营单位不主动提供一次性塑料制品，鼓励通过提供续充型洗洁剂等方式提供相关服务</w:t>
            </w:r>
          </w:p>
        </w:tc>
        <w:tc>
          <w:tcPr>
            <w:tcW w:w="5165" w:type="dxa"/>
            <w:tcBorders>
              <w:top w:val="nil"/>
              <w:left w:val="nil"/>
              <w:bottom w:val="single" w:sz="4" w:space="0" w:color="000000"/>
              <w:right w:val="single" w:sz="4" w:space="0" w:color="000000"/>
            </w:tcBorders>
            <w:shd w:val="clear" w:color="auto" w:fill="auto"/>
            <w:vAlign w:val="center"/>
            <w:hideMark/>
          </w:tcPr>
          <w:p w14:paraId="56E6965F" w14:textId="667955A5"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市文广旅体局、市商务局</w:t>
            </w:r>
            <w:r w:rsidR="006C0817" w:rsidRPr="00FA0F09">
              <w:rPr>
                <w:rFonts w:ascii="仿宋_GB2312" w:eastAsia="仿宋_GB2312" w:hAnsi="Times New Roman" w:cs="Times New Roman" w:hint="eastAsia"/>
                <w:kern w:val="0"/>
                <w:sz w:val="24"/>
                <w:szCs w:val="24"/>
              </w:rPr>
              <w:t>、市农业农村局</w:t>
            </w:r>
            <w:r w:rsidRPr="00FA0F09">
              <w:rPr>
                <w:rFonts w:ascii="仿宋_GB2312" w:eastAsia="仿宋_GB2312" w:hAnsi="Times New Roman" w:cs="Times New Roman" w:hint="eastAsia"/>
                <w:kern w:val="0"/>
                <w:sz w:val="24"/>
                <w:szCs w:val="24"/>
              </w:rPr>
              <w:t>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6723A8CE"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48BE6F3A" w14:textId="77777777" w:rsidTr="00BC05E6">
        <w:trPr>
          <w:trHeight w:val="850"/>
        </w:trPr>
        <w:tc>
          <w:tcPr>
            <w:tcW w:w="0" w:type="auto"/>
            <w:tcBorders>
              <w:top w:val="nil"/>
              <w:left w:val="single" w:sz="4" w:space="0" w:color="000000"/>
              <w:bottom w:val="single" w:sz="4" w:space="0" w:color="000000"/>
              <w:right w:val="single" w:sz="4" w:space="0" w:color="auto"/>
            </w:tcBorders>
            <w:shd w:val="clear" w:color="auto" w:fill="auto"/>
            <w:noWrap/>
            <w:vAlign w:val="center"/>
            <w:hideMark/>
          </w:tcPr>
          <w:p w14:paraId="22F9DDFD"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19</w:t>
            </w:r>
          </w:p>
        </w:tc>
        <w:tc>
          <w:tcPr>
            <w:tcW w:w="2274" w:type="dxa"/>
            <w:vMerge/>
            <w:tcBorders>
              <w:top w:val="nil"/>
              <w:left w:val="single" w:sz="4" w:space="0" w:color="auto"/>
              <w:bottom w:val="single" w:sz="4" w:space="0" w:color="000000"/>
              <w:right w:val="single" w:sz="4" w:space="0" w:color="000000"/>
            </w:tcBorders>
            <w:vAlign w:val="center"/>
            <w:hideMark/>
          </w:tcPr>
          <w:p w14:paraId="535A7C29"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515A0410"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设置醒目提示标识，倡导消费者自带洗漱用品</w:t>
            </w:r>
          </w:p>
        </w:tc>
        <w:tc>
          <w:tcPr>
            <w:tcW w:w="5165" w:type="dxa"/>
            <w:tcBorders>
              <w:top w:val="nil"/>
              <w:left w:val="nil"/>
              <w:bottom w:val="single" w:sz="4" w:space="0" w:color="000000"/>
              <w:right w:val="single" w:sz="4" w:space="0" w:color="000000"/>
            </w:tcBorders>
            <w:shd w:val="clear" w:color="auto" w:fill="auto"/>
            <w:vAlign w:val="center"/>
            <w:hideMark/>
          </w:tcPr>
          <w:p w14:paraId="055ACB7C" w14:textId="02682EA6"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市文广旅体局、市商务局</w:t>
            </w:r>
            <w:r w:rsidR="006C0817" w:rsidRPr="00FA0F09">
              <w:rPr>
                <w:rFonts w:ascii="仿宋_GB2312" w:eastAsia="仿宋_GB2312" w:hAnsi="Times New Roman" w:cs="Times New Roman" w:hint="eastAsia"/>
                <w:kern w:val="0"/>
                <w:sz w:val="24"/>
                <w:szCs w:val="24"/>
              </w:rPr>
              <w:t>、市农业农村局</w:t>
            </w:r>
            <w:r w:rsidRPr="00FA0F09">
              <w:rPr>
                <w:rFonts w:ascii="仿宋_GB2312" w:eastAsia="仿宋_GB2312" w:hAnsi="Times New Roman" w:cs="Times New Roman" w:hint="eastAsia"/>
                <w:kern w:val="0"/>
                <w:sz w:val="24"/>
                <w:szCs w:val="24"/>
              </w:rPr>
              <w:t>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73CF638"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0E67EF50" w14:textId="77777777" w:rsidTr="00BC05E6">
        <w:trPr>
          <w:trHeight w:val="850"/>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2C45D778" w14:textId="75CD3D26" w:rsidR="00752B42" w:rsidRPr="00FA0F09" w:rsidRDefault="00BD4450" w:rsidP="00BC05E6">
            <w:pPr>
              <w:widowControl/>
              <w:spacing w:beforeLines="50" w:before="156" w:afterLines="50" w:after="156" w:line="300" w:lineRule="exact"/>
              <w:outlineLvl w:val="0"/>
              <w:rPr>
                <w:rFonts w:ascii="仿宋_GB2312" w:eastAsia="仿宋_GB2312" w:hAnsi="Times New Roman" w:cs="Times New Roman"/>
                <w:b/>
                <w:bCs/>
                <w:kern w:val="0"/>
                <w:sz w:val="28"/>
                <w:szCs w:val="28"/>
              </w:rPr>
            </w:pPr>
            <w:r w:rsidRPr="00FA0F09">
              <w:rPr>
                <w:rFonts w:ascii="仿宋_GB2312" w:eastAsia="仿宋_GB2312" w:hAnsi="Times New Roman" w:cs="Times New Roman" w:hint="eastAsia"/>
                <w:b/>
                <w:bCs/>
                <w:kern w:val="0"/>
                <w:sz w:val="28"/>
                <w:szCs w:val="28"/>
              </w:rPr>
              <w:t>四、</w:t>
            </w:r>
            <w:r w:rsidR="00752B42" w:rsidRPr="00FA0F09">
              <w:rPr>
                <w:rFonts w:ascii="仿宋_GB2312" w:eastAsia="仿宋_GB2312" w:hAnsi="Times New Roman" w:cs="Times New Roman" w:hint="eastAsia"/>
                <w:b/>
                <w:bCs/>
                <w:kern w:val="0"/>
                <w:sz w:val="28"/>
                <w:szCs w:val="28"/>
              </w:rPr>
              <w:t>禁限使用快递塑料包装专项行动</w:t>
            </w:r>
            <w:r w:rsidR="003F05F8" w:rsidRPr="00FA0F09">
              <w:rPr>
                <w:rFonts w:ascii="仿宋_GB2312" w:eastAsia="仿宋_GB2312" w:hAnsi="Times New Roman" w:cs="Times New Roman" w:hint="eastAsia"/>
                <w:b/>
                <w:bCs/>
                <w:kern w:val="0"/>
                <w:sz w:val="28"/>
                <w:szCs w:val="28"/>
              </w:rPr>
              <w:t>（牵头单位：市邮政管理局、市商务局牵头）</w:t>
            </w:r>
          </w:p>
        </w:tc>
      </w:tr>
      <w:tr w:rsidR="00752B42" w:rsidRPr="00FA0F09" w14:paraId="55883466"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CBDD657"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20</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CC06DB"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开展电商快递领域专项治理</w:t>
            </w:r>
          </w:p>
        </w:tc>
        <w:tc>
          <w:tcPr>
            <w:tcW w:w="4072" w:type="dxa"/>
            <w:tcBorders>
              <w:top w:val="nil"/>
              <w:left w:val="nil"/>
              <w:bottom w:val="single" w:sz="4" w:space="0" w:color="000000"/>
              <w:right w:val="single" w:sz="4" w:space="0" w:color="000000"/>
            </w:tcBorders>
            <w:shd w:val="clear" w:color="auto" w:fill="auto"/>
            <w:vAlign w:val="center"/>
            <w:hideMark/>
          </w:tcPr>
          <w:p w14:paraId="312FF4AC" w14:textId="5CD825A9" w:rsidR="00752B42" w:rsidRPr="00FA0F09" w:rsidRDefault="00752B42" w:rsidP="00BC05E6">
            <w:pPr>
              <w:widowControl/>
              <w:spacing w:line="300" w:lineRule="exact"/>
              <w:rPr>
                <w:rFonts w:ascii="仿宋_GB2312" w:eastAsia="仿宋_GB2312" w:hAnsi="Times New Roman" w:cs="Times New Roman"/>
                <w:kern w:val="0"/>
                <w:sz w:val="24"/>
                <w:szCs w:val="24"/>
              </w:rPr>
            </w:pPr>
            <w:bookmarkStart w:id="1" w:name="_Hlk71706816"/>
            <w:r w:rsidRPr="00FA0F09">
              <w:rPr>
                <w:rFonts w:ascii="仿宋_GB2312" w:eastAsia="仿宋_GB2312" w:hAnsi="Times New Roman" w:cs="Times New Roman" w:hint="eastAsia"/>
                <w:kern w:val="0"/>
                <w:sz w:val="24"/>
                <w:szCs w:val="24"/>
              </w:rPr>
              <w:t>督促头部电商平台和快递企业</w:t>
            </w:r>
            <w:r w:rsidR="001946C8" w:rsidRPr="00FA0F09">
              <w:rPr>
                <w:rFonts w:ascii="仿宋_GB2312" w:eastAsia="仿宋_GB2312" w:hAnsi="Times New Roman" w:cs="Times New Roman" w:hint="eastAsia"/>
                <w:kern w:val="0"/>
                <w:sz w:val="24"/>
                <w:szCs w:val="24"/>
              </w:rPr>
              <w:t>的舟山分部</w:t>
            </w:r>
            <w:bookmarkEnd w:id="1"/>
            <w:r w:rsidRPr="00FA0F09">
              <w:rPr>
                <w:rFonts w:ascii="仿宋_GB2312" w:eastAsia="仿宋_GB2312" w:hAnsi="Times New Roman" w:cs="Times New Roman" w:hint="eastAsia"/>
                <w:kern w:val="0"/>
                <w:sz w:val="24"/>
                <w:szCs w:val="24"/>
              </w:rPr>
              <w:t>逐步禁用不可降解的塑料包装袋、一次性塑料编织袋，降低不可降解塑料胶带使用</w:t>
            </w:r>
          </w:p>
        </w:tc>
        <w:tc>
          <w:tcPr>
            <w:tcW w:w="5165" w:type="dxa"/>
            <w:tcBorders>
              <w:top w:val="nil"/>
              <w:left w:val="nil"/>
              <w:bottom w:val="single" w:sz="4" w:space="0" w:color="000000"/>
              <w:right w:val="single" w:sz="4" w:space="0" w:color="000000"/>
            </w:tcBorders>
            <w:shd w:val="clear" w:color="auto" w:fill="auto"/>
            <w:vAlign w:val="center"/>
            <w:hideMark/>
          </w:tcPr>
          <w:p w14:paraId="17CA40A8" w14:textId="5DA4E1C3"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市邮政管理局、市商务局等部门按职责分工负责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451F1C29"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3031D5E9"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54F0F49"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21</w:t>
            </w:r>
          </w:p>
        </w:tc>
        <w:tc>
          <w:tcPr>
            <w:tcW w:w="2274" w:type="dxa"/>
            <w:vMerge/>
            <w:tcBorders>
              <w:top w:val="nil"/>
              <w:left w:val="single" w:sz="4" w:space="0" w:color="000000"/>
              <w:bottom w:val="single" w:sz="4" w:space="0" w:color="000000"/>
              <w:right w:val="single" w:sz="4" w:space="0" w:color="000000"/>
            </w:tcBorders>
            <w:vAlign w:val="center"/>
            <w:hideMark/>
          </w:tcPr>
          <w:p w14:paraId="15A15B6F"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6A3D5CC8"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对邮件快件过度包装和随意包装行为开展专项治理</w:t>
            </w:r>
          </w:p>
        </w:tc>
        <w:tc>
          <w:tcPr>
            <w:tcW w:w="5165" w:type="dxa"/>
            <w:tcBorders>
              <w:top w:val="nil"/>
              <w:left w:val="nil"/>
              <w:bottom w:val="single" w:sz="4" w:space="0" w:color="000000"/>
              <w:right w:val="single" w:sz="4" w:space="0" w:color="000000"/>
            </w:tcBorders>
            <w:shd w:val="clear" w:color="auto" w:fill="auto"/>
            <w:vAlign w:val="center"/>
            <w:hideMark/>
          </w:tcPr>
          <w:p w14:paraId="4F1D4BFB" w14:textId="57668E8B"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31F8C888" w14:textId="54DC797D"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Times New Roman" w:eastAsia="宋体" w:hAnsi="Times New Roman" w:cs="Times New Roman"/>
                <w:kern w:val="0"/>
                <w:sz w:val="24"/>
                <w:szCs w:val="24"/>
              </w:rPr>
              <w:t>2021</w:t>
            </w:r>
            <w:r w:rsidRPr="00FA0F09">
              <w:rPr>
                <w:rFonts w:ascii="仿宋_GB2312" w:eastAsia="仿宋_GB2312" w:hAnsi="Times New Roman" w:cs="Times New Roman" w:hint="eastAsia"/>
                <w:kern w:val="0"/>
                <w:sz w:val="24"/>
                <w:szCs w:val="24"/>
              </w:rPr>
              <w:t>年底前</w:t>
            </w:r>
          </w:p>
        </w:tc>
      </w:tr>
      <w:tr w:rsidR="00752B42" w:rsidRPr="00FA0F09" w14:paraId="2D463483"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2E81095"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lastRenderedPageBreak/>
              <w:t>22</w:t>
            </w:r>
          </w:p>
        </w:tc>
        <w:tc>
          <w:tcPr>
            <w:tcW w:w="2274" w:type="dxa"/>
            <w:tcBorders>
              <w:top w:val="nil"/>
              <w:left w:val="nil"/>
              <w:bottom w:val="single" w:sz="4" w:space="0" w:color="000000"/>
              <w:right w:val="single" w:sz="4" w:space="0" w:color="000000"/>
            </w:tcBorders>
            <w:shd w:val="clear" w:color="auto" w:fill="auto"/>
            <w:vAlign w:val="center"/>
            <w:hideMark/>
          </w:tcPr>
          <w:p w14:paraId="2DF71BFA" w14:textId="77777777" w:rsidR="00BC05E6"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建立实施</w:t>
            </w:r>
          </w:p>
          <w:p w14:paraId="368D1FBE" w14:textId="31ABFC34"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绿色采购制度</w:t>
            </w:r>
          </w:p>
        </w:tc>
        <w:tc>
          <w:tcPr>
            <w:tcW w:w="4072" w:type="dxa"/>
            <w:tcBorders>
              <w:top w:val="nil"/>
              <w:left w:val="nil"/>
              <w:bottom w:val="single" w:sz="4" w:space="0" w:color="000000"/>
              <w:right w:val="single" w:sz="4" w:space="0" w:color="000000"/>
            </w:tcBorders>
            <w:shd w:val="clear" w:color="auto" w:fill="auto"/>
            <w:vAlign w:val="center"/>
            <w:hideMark/>
          </w:tcPr>
          <w:p w14:paraId="5F078574"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鼓励快递企业与电商企业建立实施绿色采购制度</w:t>
            </w:r>
          </w:p>
        </w:tc>
        <w:tc>
          <w:tcPr>
            <w:tcW w:w="5165" w:type="dxa"/>
            <w:tcBorders>
              <w:top w:val="nil"/>
              <w:left w:val="nil"/>
              <w:bottom w:val="single" w:sz="4" w:space="0" w:color="000000"/>
              <w:right w:val="single" w:sz="4" w:space="0" w:color="000000"/>
            </w:tcBorders>
            <w:shd w:val="clear" w:color="auto" w:fill="auto"/>
            <w:vAlign w:val="center"/>
            <w:hideMark/>
          </w:tcPr>
          <w:p w14:paraId="3E978D48" w14:textId="59B56079"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市邮政管理局、市商务局等部门按职责分工负责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5713CA56"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01388CB6"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959554F"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23</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384AFD" w14:textId="77777777" w:rsidR="00BC05E6"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规范包装物</w:t>
            </w:r>
          </w:p>
          <w:p w14:paraId="4A64D913" w14:textId="7BF90B6D"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封装操作</w:t>
            </w:r>
          </w:p>
        </w:tc>
        <w:tc>
          <w:tcPr>
            <w:tcW w:w="4072" w:type="dxa"/>
            <w:tcBorders>
              <w:top w:val="nil"/>
              <w:left w:val="nil"/>
              <w:bottom w:val="single" w:sz="4" w:space="0" w:color="000000"/>
              <w:right w:val="single" w:sz="4" w:space="0" w:color="000000"/>
            </w:tcBorders>
            <w:shd w:val="clear" w:color="auto" w:fill="auto"/>
            <w:vAlign w:val="center"/>
            <w:hideMark/>
          </w:tcPr>
          <w:p w14:paraId="19E89D53"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鼓励电商企业选择可重复、再利用的包装，在保证寄递安全的前提下优先采用简约包装</w:t>
            </w:r>
          </w:p>
        </w:tc>
        <w:tc>
          <w:tcPr>
            <w:tcW w:w="5165" w:type="dxa"/>
            <w:tcBorders>
              <w:top w:val="nil"/>
              <w:left w:val="nil"/>
              <w:bottom w:val="single" w:sz="4" w:space="0" w:color="000000"/>
              <w:right w:val="single" w:sz="4" w:space="0" w:color="000000"/>
            </w:tcBorders>
            <w:shd w:val="clear" w:color="auto" w:fill="auto"/>
            <w:vAlign w:val="center"/>
            <w:hideMark/>
          </w:tcPr>
          <w:p w14:paraId="0BE83074" w14:textId="0918EEB4"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市商务局负责</w:t>
            </w:r>
          </w:p>
        </w:tc>
        <w:tc>
          <w:tcPr>
            <w:tcW w:w="0" w:type="auto"/>
            <w:tcBorders>
              <w:top w:val="nil"/>
              <w:left w:val="nil"/>
              <w:bottom w:val="single" w:sz="4" w:space="0" w:color="000000"/>
              <w:right w:val="single" w:sz="4" w:space="0" w:color="000000"/>
            </w:tcBorders>
            <w:shd w:val="clear" w:color="auto" w:fill="auto"/>
            <w:vAlign w:val="center"/>
            <w:hideMark/>
          </w:tcPr>
          <w:p w14:paraId="65978790"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3734E23B"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17ADD15"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24</w:t>
            </w:r>
          </w:p>
        </w:tc>
        <w:tc>
          <w:tcPr>
            <w:tcW w:w="2274" w:type="dxa"/>
            <w:vMerge/>
            <w:tcBorders>
              <w:top w:val="nil"/>
              <w:left w:val="single" w:sz="4" w:space="0" w:color="000000"/>
              <w:bottom w:val="single" w:sz="4" w:space="0" w:color="000000"/>
              <w:right w:val="single" w:sz="4" w:space="0" w:color="000000"/>
            </w:tcBorders>
            <w:vAlign w:val="center"/>
            <w:hideMark/>
          </w:tcPr>
          <w:p w14:paraId="06E0E1D4"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7C4427ED"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督促快递企业在包装物满足寄递要求的情况下不再进行二次包装</w:t>
            </w:r>
          </w:p>
        </w:tc>
        <w:tc>
          <w:tcPr>
            <w:tcW w:w="5165" w:type="dxa"/>
            <w:tcBorders>
              <w:top w:val="nil"/>
              <w:left w:val="nil"/>
              <w:bottom w:val="single" w:sz="4" w:space="0" w:color="000000"/>
              <w:right w:val="single" w:sz="4" w:space="0" w:color="000000"/>
            </w:tcBorders>
            <w:shd w:val="clear" w:color="auto" w:fill="auto"/>
            <w:vAlign w:val="center"/>
            <w:hideMark/>
          </w:tcPr>
          <w:p w14:paraId="5DBCABDA" w14:textId="19499363"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市邮政管理局负责</w:t>
            </w:r>
          </w:p>
        </w:tc>
        <w:tc>
          <w:tcPr>
            <w:tcW w:w="0" w:type="auto"/>
            <w:tcBorders>
              <w:top w:val="nil"/>
              <w:left w:val="nil"/>
              <w:bottom w:val="single" w:sz="4" w:space="0" w:color="000000"/>
              <w:right w:val="single" w:sz="4" w:space="0" w:color="000000"/>
            </w:tcBorders>
            <w:shd w:val="clear" w:color="auto" w:fill="auto"/>
            <w:vAlign w:val="center"/>
            <w:hideMark/>
          </w:tcPr>
          <w:p w14:paraId="2A19B4AC"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C0D6558"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2D7D0AC"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25</w:t>
            </w:r>
          </w:p>
        </w:tc>
        <w:tc>
          <w:tcPr>
            <w:tcW w:w="2274" w:type="dxa"/>
            <w:vMerge/>
            <w:tcBorders>
              <w:top w:val="nil"/>
              <w:left w:val="single" w:sz="4" w:space="0" w:color="000000"/>
              <w:bottom w:val="single" w:sz="4" w:space="0" w:color="000000"/>
              <w:right w:val="single" w:sz="4" w:space="0" w:color="000000"/>
            </w:tcBorders>
            <w:vAlign w:val="center"/>
            <w:hideMark/>
          </w:tcPr>
          <w:p w14:paraId="6D5D9CF6"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3B5B8992"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鼓励和支持寄递企业通过向上游嵌入，提供收寄、包装一体化服务</w:t>
            </w:r>
          </w:p>
        </w:tc>
        <w:tc>
          <w:tcPr>
            <w:tcW w:w="5165" w:type="dxa"/>
            <w:tcBorders>
              <w:top w:val="nil"/>
              <w:left w:val="nil"/>
              <w:bottom w:val="single" w:sz="4" w:space="0" w:color="000000"/>
              <w:right w:val="single" w:sz="4" w:space="0" w:color="000000"/>
            </w:tcBorders>
            <w:shd w:val="clear" w:color="auto" w:fill="auto"/>
            <w:vAlign w:val="center"/>
            <w:hideMark/>
          </w:tcPr>
          <w:p w14:paraId="41B977C9" w14:textId="7A824F2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市邮政管理局、市商务局等部门按职责分工负责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3353A62"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1BF25679"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8F5AD1A"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26</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3CD2B4"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加强包装分级认证</w:t>
            </w:r>
          </w:p>
        </w:tc>
        <w:tc>
          <w:tcPr>
            <w:tcW w:w="4072" w:type="dxa"/>
            <w:tcBorders>
              <w:top w:val="nil"/>
              <w:left w:val="nil"/>
              <w:bottom w:val="single" w:sz="4" w:space="0" w:color="000000"/>
              <w:right w:val="single" w:sz="4" w:space="0" w:color="000000"/>
            </w:tcBorders>
            <w:shd w:val="clear" w:color="auto" w:fill="auto"/>
            <w:vAlign w:val="center"/>
            <w:hideMark/>
          </w:tcPr>
          <w:p w14:paraId="5C6C40F8"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支持电商、快递、外卖等新兴领域企业和社会团体参与标准化工作</w:t>
            </w:r>
          </w:p>
        </w:tc>
        <w:tc>
          <w:tcPr>
            <w:tcW w:w="5165" w:type="dxa"/>
            <w:tcBorders>
              <w:top w:val="nil"/>
              <w:left w:val="nil"/>
              <w:bottom w:val="single" w:sz="4" w:space="0" w:color="000000"/>
              <w:right w:val="single" w:sz="4" w:space="0" w:color="000000"/>
            </w:tcBorders>
            <w:shd w:val="clear" w:color="auto" w:fill="auto"/>
            <w:vAlign w:val="center"/>
            <w:hideMark/>
          </w:tcPr>
          <w:p w14:paraId="4005546B" w14:textId="5595DDD8"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市市场监管局负责</w:t>
            </w:r>
          </w:p>
        </w:tc>
        <w:tc>
          <w:tcPr>
            <w:tcW w:w="0" w:type="auto"/>
            <w:tcBorders>
              <w:top w:val="nil"/>
              <w:left w:val="nil"/>
              <w:bottom w:val="single" w:sz="4" w:space="0" w:color="000000"/>
              <w:right w:val="single" w:sz="4" w:space="0" w:color="000000"/>
            </w:tcBorders>
            <w:shd w:val="clear" w:color="auto" w:fill="auto"/>
            <w:vAlign w:val="center"/>
            <w:hideMark/>
          </w:tcPr>
          <w:p w14:paraId="27845D0C"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776F210A"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AEC33E1"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27</w:t>
            </w:r>
          </w:p>
        </w:tc>
        <w:tc>
          <w:tcPr>
            <w:tcW w:w="2274" w:type="dxa"/>
            <w:vMerge/>
            <w:tcBorders>
              <w:top w:val="nil"/>
              <w:left w:val="single" w:sz="4" w:space="0" w:color="000000"/>
              <w:bottom w:val="single" w:sz="4" w:space="0" w:color="000000"/>
              <w:right w:val="single" w:sz="4" w:space="0" w:color="000000"/>
            </w:tcBorders>
            <w:vAlign w:val="center"/>
            <w:hideMark/>
          </w:tcPr>
          <w:p w14:paraId="1372DCB0"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3888FC91"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支持绿色环保产品、新型绿色供应链等方面的认证工作</w:t>
            </w:r>
          </w:p>
        </w:tc>
        <w:tc>
          <w:tcPr>
            <w:tcW w:w="5165" w:type="dxa"/>
            <w:tcBorders>
              <w:top w:val="nil"/>
              <w:left w:val="nil"/>
              <w:bottom w:val="single" w:sz="4" w:space="0" w:color="000000"/>
              <w:right w:val="single" w:sz="4" w:space="0" w:color="000000"/>
            </w:tcBorders>
            <w:shd w:val="clear" w:color="auto" w:fill="auto"/>
            <w:vAlign w:val="center"/>
            <w:hideMark/>
          </w:tcPr>
          <w:p w14:paraId="7A4E1C17" w14:textId="6E894FC1"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市市场监管局负责</w:t>
            </w:r>
          </w:p>
        </w:tc>
        <w:tc>
          <w:tcPr>
            <w:tcW w:w="0" w:type="auto"/>
            <w:tcBorders>
              <w:top w:val="nil"/>
              <w:left w:val="nil"/>
              <w:bottom w:val="single" w:sz="4" w:space="0" w:color="000000"/>
              <w:right w:val="single" w:sz="4" w:space="0" w:color="000000"/>
            </w:tcBorders>
            <w:shd w:val="clear" w:color="auto" w:fill="auto"/>
            <w:vAlign w:val="center"/>
            <w:hideMark/>
          </w:tcPr>
          <w:p w14:paraId="2198A142"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53847B9E"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D536215"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28</w:t>
            </w:r>
          </w:p>
        </w:tc>
        <w:tc>
          <w:tcPr>
            <w:tcW w:w="2274" w:type="dxa"/>
            <w:vMerge/>
            <w:tcBorders>
              <w:top w:val="nil"/>
              <w:left w:val="single" w:sz="4" w:space="0" w:color="000000"/>
              <w:bottom w:val="single" w:sz="4" w:space="0" w:color="000000"/>
              <w:right w:val="single" w:sz="4" w:space="0" w:color="000000"/>
            </w:tcBorders>
            <w:vAlign w:val="center"/>
            <w:hideMark/>
          </w:tcPr>
          <w:p w14:paraId="6909A3BF"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31DBB70C"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对包装问题突出的商品进行包装适宜度分级评价</w:t>
            </w:r>
          </w:p>
        </w:tc>
        <w:tc>
          <w:tcPr>
            <w:tcW w:w="5165" w:type="dxa"/>
            <w:tcBorders>
              <w:top w:val="nil"/>
              <w:left w:val="nil"/>
              <w:bottom w:val="single" w:sz="4" w:space="0" w:color="000000"/>
              <w:right w:val="single" w:sz="4" w:space="0" w:color="000000"/>
            </w:tcBorders>
            <w:shd w:val="clear" w:color="auto" w:fill="auto"/>
            <w:vAlign w:val="center"/>
            <w:hideMark/>
          </w:tcPr>
          <w:p w14:paraId="550A1DFA" w14:textId="4ABD4C59"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市邮政管理局负责</w:t>
            </w:r>
          </w:p>
        </w:tc>
        <w:tc>
          <w:tcPr>
            <w:tcW w:w="0" w:type="auto"/>
            <w:tcBorders>
              <w:top w:val="nil"/>
              <w:left w:val="nil"/>
              <w:bottom w:val="single" w:sz="4" w:space="0" w:color="000000"/>
              <w:right w:val="single" w:sz="4" w:space="0" w:color="000000"/>
            </w:tcBorders>
            <w:shd w:val="clear" w:color="auto" w:fill="auto"/>
            <w:vAlign w:val="center"/>
            <w:hideMark/>
          </w:tcPr>
          <w:p w14:paraId="002CD8C4"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50839F12"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0867C25"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29</w:t>
            </w:r>
          </w:p>
        </w:tc>
        <w:tc>
          <w:tcPr>
            <w:tcW w:w="2274" w:type="dxa"/>
            <w:tcBorders>
              <w:top w:val="nil"/>
              <w:left w:val="nil"/>
              <w:bottom w:val="single" w:sz="4" w:space="0" w:color="000000"/>
              <w:right w:val="single" w:sz="4" w:space="0" w:color="000000"/>
            </w:tcBorders>
            <w:shd w:val="clear" w:color="auto" w:fill="auto"/>
            <w:vAlign w:val="center"/>
            <w:hideMark/>
          </w:tcPr>
          <w:p w14:paraId="254ECD28"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建立电商快递领域使用回收报告制度</w:t>
            </w:r>
          </w:p>
        </w:tc>
        <w:tc>
          <w:tcPr>
            <w:tcW w:w="4072" w:type="dxa"/>
            <w:tcBorders>
              <w:top w:val="nil"/>
              <w:left w:val="nil"/>
              <w:bottom w:val="single" w:sz="4" w:space="0" w:color="000000"/>
              <w:right w:val="single" w:sz="4" w:space="0" w:color="000000"/>
            </w:tcBorders>
            <w:shd w:val="clear" w:color="auto" w:fill="auto"/>
            <w:vAlign w:val="center"/>
            <w:hideMark/>
          </w:tcPr>
          <w:p w14:paraId="5B212B02" w14:textId="453F2FB7" w:rsidR="00752B42" w:rsidRPr="00FA0F09" w:rsidRDefault="00752B42" w:rsidP="00BC05E6">
            <w:pPr>
              <w:widowControl/>
              <w:spacing w:line="300" w:lineRule="exact"/>
              <w:rPr>
                <w:rFonts w:ascii="Times New Roman" w:eastAsia="宋体" w:hAnsi="Times New Roman" w:cs="Times New Roman"/>
                <w:kern w:val="0"/>
                <w:sz w:val="20"/>
                <w:szCs w:val="20"/>
              </w:rPr>
            </w:pPr>
            <w:bookmarkStart w:id="2" w:name="_Hlk71706400"/>
            <w:r w:rsidRPr="00FA0F09">
              <w:rPr>
                <w:rFonts w:ascii="仿宋_GB2312" w:eastAsia="仿宋_GB2312" w:hAnsi="Times New Roman" w:cs="Times New Roman" w:hint="eastAsia"/>
                <w:kern w:val="0"/>
                <w:sz w:val="24"/>
                <w:szCs w:val="24"/>
              </w:rPr>
              <w:t>督促总部设在浙江的</w:t>
            </w:r>
            <w:r w:rsidR="00006099" w:rsidRPr="00FA0F09">
              <w:rPr>
                <w:rFonts w:ascii="仿宋_GB2312" w:eastAsia="仿宋_GB2312" w:hAnsi="Times New Roman" w:cs="Times New Roman" w:hint="eastAsia"/>
                <w:kern w:val="0"/>
                <w:sz w:val="24"/>
                <w:szCs w:val="24"/>
              </w:rPr>
              <w:t>大型电商平台企业及头部快递企业的舟山分部，</w:t>
            </w:r>
            <w:bookmarkEnd w:id="2"/>
            <w:r w:rsidRPr="00FA0F09">
              <w:rPr>
                <w:rFonts w:ascii="仿宋_GB2312" w:eastAsia="仿宋_GB2312" w:hAnsi="Times New Roman" w:cs="Times New Roman" w:hint="eastAsia"/>
                <w:kern w:val="0"/>
                <w:sz w:val="24"/>
                <w:szCs w:val="24"/>
              </w:rPr>
              <w:t>建立一次性塑料制品使用回收报告制度，按期开展评估</w:t>
            </w:r>
          </w:p>
        </w:tc>
        <w:tc>
          <w:tcPr>
            <w:tcW w:w="5165" w:type="dxa"/>
            <w:tcBorders>
              <w:top w:val="nil"/>
              <w:left w:val="nil"/>
              <w:bottom w:val="single" w:sz="4" w:space="0" w:color="000000"/>
              <w:right w:val="single" w:sz="4" w:space="0" w:color="000000"/>
            </w:tcBorders>
            <w:shd w:val="clear" w:color="auto" w:fill="auto"/>
            <w:vAlign w:val="center"/>
            <w:hideMark/>
          </w:tcPr>
          <w:p w14:paraId="227BD467" w14:textId="12C62BEA"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市商务局、市邮政管理局等部门按职责分工负责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39043BF"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按照商务部、国家邮政局统一部署</w:t>
            </w:r>
          </w:p>
        </w:tc>
      </w:tr>
      <w:tr w:rsidR="00752B42" w:rsidRPr="00FA0F09" w14:paraId="30DCCA6D"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47A6794"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30</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954B27" w14:textId="77777777" w:rsidR="00BC05E6"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加强绿色电商</w:t>
            </w:r>
          </w:p>
          <w:p w14:paraId="47AE17B8" w14:textId="36A17F16"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消费引导</w:t>
            </w:r>
          </w:p>
        </w:tc>
        <w:tc>
          <w:tcPr>
            <w:tcW w:w="4072" w:type="dxa"/>
            <w:tcBorders>
              <w:top w:val="nil"/>
              <w:left w:val="nil"/>
              <w:bottom w:val="single" w:sz="4" w:space="0" w:color="000000"/>
              <w:right w:val="single" w:sz="4" w:space="0" w:color="000000"/>
            </w:tcBorders>
            <w:shd w:val="clear" w:color="auto" w:fill="auto"/>
            <w:vAlign w:val="center"/>
            <w:hideMark/>
          </w:tcPr>
          <w:p w14:paraId="7CD0C1FC" w14:textId="14F5ECEA"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鼓励电商平台开展绿色消费活动，建立积分反馈等机制引导消费者使用绿色包装或减量包装</w:t>
            </w:r>
          </w:p>
        </w:tc>
        <w:tc>
          <w:tcPr>
            <w:tcW w:w="5165" w:type="dxa"/>
            <w:tcBorders>
              <w:top w:val="nil"/>
              <w:left w:val="nil"/>
              <w:bottom w:val="single" w:sz="4" w:space="0" w:color="000000"/>
              <w:right w:val="single" w:sz="4" w:space="0" w:color="000000"/>
            </w:tcBorders>
            <w:shd w:val="clear" w:color="auto" w:fill="auto"/>
            <w:vAlign w:val="center"/>
            <w:hideMark/>
          </w:tcPr>
          <w:p w14:paraId="6FAEE012" w14:textId="33E5525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市商务局负责</w:t>
            </w:r>
          </w:p>
        </w:tc>
        <w:tc>
          <w:tcPr>
            <w:tcW w:w="0" w:type="auto"/>
            <w:tcBorders>
              <w:top w:val="nil"/>
              <w:left w:val="nil"/>
              <w:bottom w:val="single" w:sz="4" w:space="0" w:color="000000"/>
              <w:right w:val="single" w:sz="4" w:space="0" w:color="000000"/>
            </w:tcBorders>
            <w:shd w:val="clear" w:color="auto" w:fill="auto"/>
            <w:vAlign w:val="center"/>
            <w:hideMark/>
          </w:tcPr>
          <w:p w14:paraId="22D718BD"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3D435AAB" w14:textId="77777777" w:rsidTr="00BC05E6">
        <w:trPr>
          <w:trHeight w:val="85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14E812E"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31</w:t>
            </w:r>
          </w:p>
        </w:tc>
        <w:tc>
          <w:tcPr>
            <w:tcW w:w="2274" w:type="dxa"/>
            <w:vMerge/>
            <w:tcBorders>
              <w:top w:val="nil"/>
              <w:left w:val="single" w:sz="4" w:space="0" w:color="000000"/>
              <w:bottom w:val="single" w:sz="4" w:space="0" w:color="000000"/>
              <w:right w:val="single" w:sz="4" w:space="0" w:color="000000"/>
            </w:tcBorders>
            <w:vAlign w:val="center"/>
            <w:hideMark/>
          </w:tcPr>
          <w:p w14:paraId="36C4AB8A"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31F596CA" w14:textId="398E7AA4"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鼓励快递企业主动为消费者提供绿色包装选项，并建立激励机制</w:t>
            </w:r>
          </w:p>
        </w:tc>
        <w:tc>
          <w:tcPr>
            <w:tcW w:w="5165" w:type="dxa"/>
            <w:tcBorders>
              <w:top w:val="nil"/>
              <w:left w:val="nil"/>
              <w:bottom w:val="single" w:sz="4" w:space="0" w:color="000000"/>
              <w:right w:val="single" w:sz="4" w:space="0" w:color="000000"/>
            </w:tcBorders>
            <w:shd w:val="clear" w:color="auto" w:fill="auto"/>
            <w:vAlign w:val="center"/>
            <w:hideMark/>
          </w:tcPr>
          <w:p w14:paraId="35A68C10" w14:textId="15DF62BC"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市邮政管理局负责</w:t>
            </w:r>
          </w:p>
        </w:tc>
        <w:tc>
          <w:tcPr>
            <w:tcW w:w="0" w:type="auto"/>
            <w:tcBorders>
              <w:top w:val="nil"/>
              <w:left w:val="nil"/>
              <w:bottom w:val="single" w:sz="4" w:space="0" w:color="000000"/>
              <w:right w:val="single" w:sz="4" w:space="0" w:color="000000"/>
            </w:tcBorders>
            <w:shd w:val="clear" w:color="auto" w:fill="auto"/>
            <w:vAlign w:val="center"/>
            <w:hideMark/>
          </w:tcPr>
          <w:p w14:paraId="515822FE"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59E46F7C" w14:textId="77777777" w:rsidTr="00BC05E6">
        <w:trPr>
          <w:trHeight w:val="591"/>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04700E62" w14:textId="1104CF0A" w:rsidR="00752B42" w:rsidRPr="00FA0F09" w:rsidRDefault="00BD4450" w:rsidP="00BC05E6">
            <w:pPr>
              <w:widowControl/>
              <w:spacing w:beforeLines="50" w:before="156" w:afterLines="50" w:after="156" w:line="300" w:lineRule="exact"/>
              <w:outlineLvl w:val="0"/>
              <w:rPr>
                <w:rFonts w:ascii="仿宋_GB2312" w:eastAsia="仿宋_GB2312" w:hAnsi="Times New Roman" w:cs="Times New Roman"/>
                <w:b/>
                <w:bCs/>
                <w:kern w:val="0"/>
                <w:sz w:val="28"/>
                <w:szCs w:val="28"/>
              </w:rPr>
            </w:pPr>
            <w:r w:rsidRPr="00FA0F09">
              <w:rPr>
                <w:rFonts w:ascii="仿宋_GB2312" w:eastAsia="仿宋_GB2312" w:hAnsi="Times New Roman" w:cs="Times New Roman" w:hint="eastAsia"/>
                <w:b/>
                <w:bCs/>
                <w:kern w:val="0"/>
                <w:sz w:val="28"/>
                <w:szCs w:val="28"/>
              </w:rPr>
              <w:lastRenderedPageBreak/>
              <w:t>五、</w:t>
            </w:r>
            <w:r w:rsidR="00752B42" w:rsidRPr="00FA0F09">
              <w:rPr>
                <w:rFonts w:ascii="仿宋_GB2312" w:eastAsia="仿宋_GB2312" w:hAnsi="Times New Roman" w:cs="Times New Roman" w:hint="eastAsia"/>
                <w:b/>
                <w:bCs/>
                <w:kern w:val="0"/>
                <w:sz w:val="28"/>
                <w:szCs w:val="28"/>
              </w:rPr>
              <w:t>培育推广替代产品专项行动</w:t>
            </w:r>
            <w:r w:rsidR="003F05F8" w:rsidRPr="00FA0F09">
              <w:rPr>
                <w:rFonts w:ascii="仿宋_GB2312" w:eastAsia="仿宋_GB2312" w:hAnsi="Times New Roman" w:cs="Times New Roman" w:hint="eastAsia"/>
                <w:b/>
                <w:bCs/>
                <w:kern w:val="0"/>
                <w:sz w:val="28"/>
                <w:szCs w:val="28"/>
              </w:rPr>
              <w:t>（牵头单位：市发改委、市经信局）</w:t>
            </w:r>
          </w:p>
        </w:tc>
      </w:tr>
      <w:tr w:rsidR="00752B42" w:rsidRPr="00FA0F09" w14:paraId="176808A4"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BFA1747"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32</w:t>
            </w:r>
          </w:p>
        </w:tc>
        <w:tc>
          <w:tcPr>
            <w:tcW w:w="2274" w:type="dxa"/>
            <w:tcBorders>
              <w:top w:val="nil"/>
              <w:left w:val="nil"/>
              <w:bottom w:val="single" w:sz="4" w:space="0" w:color="000000"/>
              <w:right w:val="single" w:sz="4" w:space="0" w:color="000000"/>
            </w:tcBorders>
            <w:shd w:val="clear" w:color="auto" w:fill="auto"/>
            <w:vAlign w:val="center"/>
            <w:hideMark/>
          </w:tcPr>
          <w:p w14:paraId="76558532"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开展产能摸排及生产结构调整引导</w:t>
            </w:r>
          </w:p>
        </w:tc>
        <w:tc>
          <w:tcPr>
            <w:tcW w:w="4072" w:type="dxa"/>
            <w:tcBorders>
              <w:top w:val="nil"/>
              <w:left w:val="nil"/>
              <w:bottom w:val="single" w:sz="4" w:space="0" w:color="000000"/>
              <w:right w:val="single" w:sz="4" w:space="0" w:color="000000"/>
            </w:tcBorders>
            <w:shd w:val="clear" w:color="auto" w:fill="auto"/>
            <w:vAlign w:val="center"/>
            <w:hideMark/>
          </w:tcPr>
          <w:p w14:paraId="49E3CF71" w14:textId="2A03B0CF"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对辖区淘汰类塑料制品生产企业开展调查摸底，积极引导做好生产调整</w:t>
            </w:r>
          </w:p>
        </w:tc>
        <w:tc>
          <w:tcPr>
            <w:tcW w:w="5165" w:type="dxa"/>
            <w:tcBorders>
              <w:top w:val="nil"/>
              <w:left w:val="nil"/>
              <w:bottom w:val="single" w:sz="4" w:space="0" w:color="000000"/>
              <w:right w:val="single" w:sz="4" w:space="0" w:color="000000"/>
            </w:tcBorders>
            <w:shd w:val="clear" w:color="auto" w:fill="auto"/>
            <w:vAlign w:val="center"/>
            <w:hideMark/>
          </w:tcPr>
          <w:p w14:paraId="4399FAB1" w14:textId="3F5CFF3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市经信局、市市场监管局等部门和各县区政府、各功能区管委会按职责分工负责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5332D93" w14:textId="292D8C46"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Times New Roman" w:eastAsia="宋体" w:hAnsi="Times New Roman" w:cs="Times New Roman"/>
                <w:kern w:val="0"/>
                <w:sz w:val="24"/>
                <w:szCs w:val="24"/>
              </w:rPr>
              <w:t>2021</w:t>
            </w:r>
            <w:r w:rsidRPr="00FA0F09">
              <w:rPr>
                <w:rFonts w:ascii="仿宋_GB2312" w:eastAsia="仿宋_GB2312" w:hAnsi="Times New Roman" w:cs="Times New Roman" w:hint="eastAsia"/>
                <w:kern w:val="0"/>
                <w:sz w:val="24"/>
                <w:szCs w:val="24"/>
              </w:rPr>
              <w:t>年底前完成</w:t>
            </w:r>
          </w:p>
        </w:tc>
      </w:tr>
      <w:tr w:rsidR="00752B42" w:rsidRPr="00FA0F09" w14:paraId="61ECEB65"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D2043D0"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33</w:t>
            </w:r>
          </w:p>
        </w:tc>
        <w:tc>
          <w:tcPr>
            <w:tcW w:w="2274" w:type="dxa"/>
            <w:tcBorders>
              <w:top w:val="nil"/>
              <w:left w:val="nil"/>
              <w:bottom w:val="single" w:sz="4" w:space="0" w:color="000000"/>
              <w:right w:val="single" w:sz="4" w:space="0" w:color="000000"/>
            </w:tcBorders>
            <w:shd w:val="clear" w:color="auto" w:fill="auto"/>
            <w:vAlign w:val="center"/>
            <w:hideMark/>
          </w:tcPr>
          <w:p w14:paraId="1A796895"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做好库存产品消纳</w:t>
            </w:r>
          </w:p>
        </w:tc>
        <w:tc>
          <w:tcPr>
            <w:tcW w:w="4072" w:type="dxa"/>
            <w:tcBorders>
              <w:top w:val="nil"/>
              <w:left w:val="nil"/>
              <w:bottom w:val="single" w:sz="4" w:space="0" w:color="000000"/>
              <w:right w:val="single" w:sz="4" w:space="0" w:color="000000"/>
            </w:tcBorders>
            <w:shd w:val="clear" w:color="auto" w:fill="auto"/>
            <w:vAlign w:val="center"/>
            <w:hideMark/>
          </w:tcPr>
          <w:p w14:paraId="3EADDF0A" w14:textId="6AA2B6C2"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督促商贸流通企业落实经营主体减塑责任，按期下架不合规的塑料制品</w:t>
            </w:r>
          </w:p>
        </w:tc>
        <w:tc>
          <w:tcPr>
            <w:tcW w:w="5165" w:type="dxa"/>
            <w:tcBorders>
              <w:top w:val="nil"/>
              <w:left w:val="nil"/>
              <w:bottom w:val="single" w:sz="4" w:space="0" w:color="000000"/>
              <w:right w:val="single" w:sz="4" w:space="0" w:color="000000"/>
            </w:tcBorders>
            <w:shd w:val="clear" w:color="auto" w:fill="auto"/>
            <w:vAlign w:val="center"/>
            <w:hideMark/>
          </w:tcPr>
          <w:p w14:paraId="2F526457" w14:textId="3C22407D"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6E0320E" w14:textId="536B276E"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Times New Roman" w:eastAsia="宋体" w:hAnsi="Times New Roman" w:cs="Times New Roman"/>
                <w:kern w:val="0"/>
                <w:sz w:val="24"/>
                <w:szCs w:val="24"/>
              </w:rPr>
              <w:t>2021</w:t>
            </w:r>
            <w:r w:rsidRPr="00FA0F09">
              <w:rPr>
                <w:rFonts w:ascii="仿宋_GB2312" w:eastAsia="仿宋_GB2312" w:hAnsi="Times New Roman" w:cs="Times New Roman" w:hint="eastAsia"/>
                <w:kern w:val="0"/>
                <w:sz w:val="24"/>
                <w:szCs w:val="24"/>
              </w:rPr>
              <w:t>年底前完成（除含塑料微珠的日化产品外）</w:t>
            </w:r>
          </w:p>
        </w:tc>
      </w:tr>
      <w:tr w:rsidR="00752B42" w:rsidRPr="00FA0F09" w14:paraId="06E40576"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90F7741"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34</w:t>
            </w:r>
          </w:p>
        </w:tc>
        <w:tc>
          <w:tcPr>
            <w:tcW w:w="2274" w:type="dxa"/>
            <w:tcBorders>
              <w:top w:val="nil"/>
              <w:left w:val="single" w:sz="4" w:space="0" w:color="000000"/>
              <w:bottom w:val="single" w:sz="4" w:space="0" w:color="000000"/>
              <w:right w:val="single" w:sz="4" w:space="0" w:color="000000"/>
            </w:tcBorders>
            <w:shd w:val="clear" w:color="auto" w:fill="auto"/>
            <w:vAlign w:val="center"/>
            <w:hideMark/>
          </w:tcPr>
          <w:p w14:paraId="6DB3DE33"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推广应用替代产品</w:t>
            </w:r>
          </w:p>
        </w:tc>
        <w:tc>
          <w:tcPr>
            <w:tcW w:w="4072" w:type="dxa"/>
            <w:tcBorders>
              <w:top w:val="nil"/>
              <w:left w:val="nil"/>
              <w:bottom w:val="single" w:sz="4" w:space="0" w:color="000000"/>
              <w:right w:val="single" w:sz="4" w:space="0" w:color="000000"/>
            </w:tcBorders>
            <w:shd w:val="clear" w:color="auto" w:fill="auto"/>
            <w:vAlign w:val="center"/>
            <w:hideMark/>
          </w:tcPr>
          <w:p w14:paraId="28603048" w14:textId="7F4A2E34"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在商场超市、药店书店、农贸市场等场所推广使用环保布袋、纸袋等非塑制品和可降解塑料袋，生鲜产品可降解包装膜等</w:t>
            </w:r>
          </w:p>
        </w:tc>
        <w:tc>
          <w:tcPr>
            <w:tcW w:w="5165" w:type="dxa"/>
            <w:tcBorders>
              <w:top w:val="nil"/>
              <w:left w:val="nil"/>
              <w:bottom w:val="single" w:sz="4" w:space="0" w:color="000000"/>
              <w:right w:val="single" w:sz="4" w:space="0" w:color="000000"/>
            </w:tcBorders>
            <w:shd w:val="clear" w:color="auto" w:fill="auto"/>
            <w:vAlign w:val="center"/>
            <w:hideMark/>
          </w:tcPr>
          <w:p w14:paraId="0D290769" w14:textId="7209A172"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市商务局、市市场监管局、市委宣传部等部门和各县区政府、各功能区管委会按职责分工负责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7A0E0508"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05AACA92"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4B23596"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35</w:t>
            </w:r>
          </w:p>
        </w:tc>
        <w:tc>
          <w:tcPr>
            <w:tcW w:w="2274" w:type="dxa"/>
            <w:vMerge w:val="restart"/>
            <w:tcBorders>
              <w:top w:val="nil"/>
              <w:left w:val="single" w:sz="4" w:space="0" w:color="000000"/>
              <w:right w:val="single" w:sz="4" w:space="0" w:color="000000"/>
            </w:tcBorders>
            <w:shd w:val="clear" w:color="auto" w:fill="auto"/>
            <w:vAlign w:val="center"/>
            <w:hideMark/>
          </w:tcPr>
          <w:p w14:paraId="788F3DAF" w14:textId="1E948ED4"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推广应用替代产品</w:t>
            </w:r>
          </w:p>
        </w:tc>
        <w:tc>
          <w:tcPr>
            <w:tcW w:w="4072" w:type="dxa"/>
            <w:tcBorders>
              <w:top w:val="nil"/>
              <w:left w:val="nil"/>
              <w:bottom w:val="single" w:sz="4" w:space="0" w:color="000000"/>
              <w:right w:val="single" w:sz="4" w:space="0" w:color="000000"/>
            </w:tcBorders>
            <w:shd w:val="clear" w:color="auto" w:fill="auto"/>
            <w:vAlign w:val="center"/>
            <w:hideMark/>
          </w:tcPr>
          <w:p w14:paraId="2A3E627A" w14:textId="5BDB7926"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在餐饮外卖领域推广使用符合性能和食品安全要求的秸秆覆膜餐盒等生物基、可降解塑料袋等替代产品</w:t>
            </w:r>
          </w:p>
        </w:tc>
        <w:tc>
          <w:tcPr>
            <w:tcW w:w="5165" w:type="dxa"/>
            <w:tcBorders>
              <w:top w:val="nil"/>
              <w:left w:val="nil"/>
              <w:bottom w:val="single" w:sz="4" w:space="0" w:color="000000"/>
              <w:right w:val="single" w:sz="4" w:space="0" w:color="000000"/>
            </w:tcBorders>
            <w:shd w:val="clear" w:color="auto" w:fill="auto"/>
            <w:vAlign w:val="center"/>
            <w:hideMark/>
          </w:tcPr>
          <w:p w14:paraId="3654BE8F" w14:textId="599A004F"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市商务局负责</w:t>
            </w:r>
          </w:p>
        </w:tc>
        <w:tc>
          <w:tcPr>
            <w:tcW w:w="0" w:type="auto"/>
            <w:tcBorders>
              <w:top w:val="nil"/>
              <w:left w:val="nil"/>
              <w:bottom w:val="single" w:sz="4" w:space="0" w:color="000000"/>
              <w:right w:val="single" w:sz="4" w:space="0" w:color="000000"/>
            </w:tcBorders>
            <w:shd w:val="clear" w:color="auto" w:fill="auto"/>
            <w:vAlign w:val="center"/>
            <w:hideMark/>
          </w:tcPr>
          <w:p w14:paraId="6C1F3E6D"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5147DC11"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29F6F8"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36</w:t>
            </w:r>
          </w:p>
        </w:tc>
        <w:tc>
          <w:tcPr>
            <w:tcW w:w="2274" w:type="dxa"/>
            <w:vMerge/>
            <w:tcBorders>
              <w:left w:val="single" w:sz="4" w:space="0" w:color="000000"/>
              <w:bottom w:val="single" w:sz="4" w:space="0" w:color="000000"/>
              <w:right w:val="single" w:sz="4" w:space="0" w:color="000000"/>
            </w:tcBorders>
            <w:shd w:val="clear" w:color="auto" w:fill="auto"/>
            <w:vAlign w:val="center"/>
            <w:hideMark/>
          </w:tcPr>
          <w:p w14:paraId="2BE909DC"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262C0D66" w14:textId="0DC3952D"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在邮政快递领域推行简约包装，全面推广应用</w:t>
            </w:r>
            <w:r w:rsidRPr="00FA0F09">
              <w:rPr>
                <w:rFonts w:ascii="Times New Roman" w:eastAsia="宋体" w:hAnsi="Times New Roman" w:cs="Times New Roman"/>
                <w:kern w:val="0"/>
                <w:sz w:val="24"/>
                <w:szCs w:val="24"/>
              </w:rPr>
              <w:t>45mm</w:t>
            </w:r>
            <w:r w:rsidRPr="00FA0F09">
              <w:rPr>
                <w:rFonts w:ascii="仿宋_GB2312" w:eastAsia="仿宋_GB2312" w:hAnsi="Times New Roman" w:cs="Times New Roman" w:hint="eastAsia"/>
                <w:kern w:val="0"/>
                <w:sz w:val="24"/>
                <w:szCs w:val="24"/>
              </w:rPr>
              <w:t>以下</w:t>
            </w:r>
            <w:r w:rsidRPr="00FA0F09">
              <w:rPr>
                <w:rFonts w:ascii="Times New Roman" w:eastAsia="宋体" w:hAnsi="Times New Roman" w:cs="Times New Roman"/>
                <w:kern w:val="0"/>
                <w:sz w:val="24"/>
                <w:szCs w:val="24"/>
              </w:rPr>
              <w:t>“</w:t>
            </w:r>
            <w:r w:rsidRPr="00FA0F09">
              <w:rPr>
                <w:rFonts w:ascii="仿宋_GB2312" w:eastAsia="仿宋_GB2312" w:hAnsi="Times New Roman" w:cs="Times New Roman" w:hint="eastAsia"/>
                <w:kern w:val="0"/>
                <w:sz w:val="24"/>
                <w:szCs w:val="24"/>
              </w:rPr>
              <w:t>瘦身胶带</w:t>
            </w:r>
            <w:r w:rsidRPr="00FA0F09">
              <w:rPr>
                <w:rFonts w:ascii="Times New Roman" w:eastAsia="宋体" w:hAnsi="Times New Roman" w:cs="Times New Roman"/>
                <w:kern w:val="0"/>
                <w:sz w:val="24"/>
                <w:szCs w:val="24"/>
              </w:rPr>
              <w:t>”</w:t>
            </w:r>
            <w:r w:rsidRPr="00FA0F09">
              <w:rPr>
                <w:rFonts w:ascii="仿宋_GB2312" w:eastAsia="仿宋_GB2312" w:hAnsi="Times New Roman" w:cs="Times New Roman" w:hint="eastAsia"/>
                <w:kern w:val="0"/>
                <w:sz w:val="24"/>
                <w:szCs w:val="24"/>
              </w:rPr>
              <w:t>和免胶带纸箱等</w:t>
            </w:r>
          </w:p>
        </w:tc>
        <w:tc>
          <w:tcPr>
            <w:tcW w:w="5165" w:type="dxa"/>
            <w:tcBorders>
              <w:top w:val="nil"/>
              <w:left w:val="nil"/>
              <w:bottom w:val="single" w:sz="4" w:space="0" w:color="000000"/>
              <w:right w:val="single" w:sz="4" w:space="0" w:color="000000"/>
            </w:tcBorders>
            <w:shd w:val="clear" w:color="auto" w:fill="auto"/>
            <w:vAlign w:val="center"/>
            <w:hideMark/>
          </w:tcPr>
          <w:p w14:paraId="030AB8AE" w14:textId="50CEFAE9"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市邮政管理局负责</w:t>
            </w:r>
          </w:p>
        </w:tc>
        <w:tc>
          <w:tcPr>
            <w:tcW w:w="0" w:type="auto"/>
            <w:tcBorders>
              <w:top w:val="nil"/>
              <w:left w:val="nil"/>
              <w:bottom w:val="single" w:sz="4" w:space="0" w:color="000000"/>
              <w:right w:val="single" w:sz="4" w:space="0" w:color="000000"/>
            </w:tcBorders>
            <w:shd w:val="clear" w:color="auto" w:fill="auto"/>
            <w:vAlign w:val="center"/>
            <w:hideMark/>
          </w:tcPr>
          <w:p w14:paraId="4D5BAEA5"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AC8414F"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B089D7B"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37</w:t>
            </w:r>
          </w:p>
        </w:tc>
        <w:tc>
          <w:tcPr>
            <w:tcW w:w="2274" w:type="dxa"/>
            <w:vMerge w:val="restart"/>
            <w:tcBorders>
              <w:top w:val="nil"/>
              <w:left w:val="single" w:sz="4" w:space="0" w:color="000000"/>
              <w:right w:val="single" w:sz="4" w:space="0" w:color="000000"/>
            </w:tcBorders>
            <w:shd w:val="clear" w:color="auto" w:fill="auto"/>
            <w:vAlign w:val="center"/>
            <w:hideMark/>
          </w:tcPr>
          <w:p w14:paraId="7480E056" w14:textId="6D87CC4B"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组织供需对接活动</w:t>
            </w:r>
          </w:p>
        </w:tc>
        <w:tc>
          <w:tcPr>
            <w:tcW w:w="4072" w:type="dxa"/>
            <w:tcBorders>
              <w:top w:val="nil"/>
              <w:left w:val="nil"/>
              <w:bottom w:val="single" w:sz="4" w:space="0" w:color="000000"/>
              <w:right w:val="single" w:sz="4" w:space="0" w:color="000000"/>
            </w:tcBorders>
            <w:shd w:val="clear" w:color="auto" w:fill="auto"/>
            <w:vAlign w:val="center"/>
            <w:hideMark/>
          </w:tcPr>
          <w:p w14:paraId="0F2B4B04"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开展绿色产品认证和标识管理</w:t>
            </w:r>
          </w:p>
        </w:tc>
        <w:tc>
          <w:tcPr>
            <w:tcW w:w="5165" w:type="dxa"/>
            <w:tcBorders>
              <w:top w:val="nil"/>
              <w:left w:val="nil"/>
              <w:bottom w:val="single" w:sz="4" w:space="0" w:color="000000"/>
              <w:right w:val="single" w:sz="4" w:space="0" w:color="000000"/>
            </w:tcBorders>
            <w:shd w:val="clear" w:color="auto" w:fill="auto"/>
            <w:vAlign w:val="center"/>
            <w:hideMark/>
          </w:tcPr>
          <w:p w14:paraId="0AE99107" w14:textId="5C240802"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市市场监管局负责</w:t>
            </w:r>
          </w:p>
        </w:tc>
        <w:tc>
          <w:tcPr>
            <w:tcW w:w="0" w:type="auto"/>
            <w:tcBorders>
              <w:top w:val="nil"/>
              <w:left w:val="nil"/>
              <w:bottom w:val="single" w:sz="4" w:space="0" w:color="000000"/>
              <w:right w:val="single" w:sz="4" w:space="0" w:color="000000"/>
            </w:tcBorders>
            <w:shd w:val="clear" w:color="auto" w:fill="auto"/>
            <w:vAlign w:val="center"/>
            <w:hideMark/>
          </w:tcPr>
          <w:p w14:paraId="3D6D7257"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7594837"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F7E3509"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38</w:t>
            </w:r>
          </w:p>
        </w:tc>
        <w:tc>
          <w:tcPr>
            <w:tcW w:w="2274" w:type="dxa"/>
            <w:vMerge/>
            <w:tcBorders>
              <w:left w:val="single" w:sz="4" w:space="0" w:color="000000"/>
              <w:right w:val="single" w:sz="4" w:space="0" w:color="000000"/>
            </w:tcBorders>
            <w:shd w:val="clear" w:color="auto" w:fill="auto"/>
            <w:vAlign w:val="center"/>
            <w:hideMark/>
          </w:tcPr>
          <w:p w14:paraId="3F430DFB" w14:textId="702EF360" w:rsidR="00752B42" w:rsidRPr="00FA0F09" w:rsidRDefault="00752B42" w:rsidP="00BC05E6">
            <w:pPr>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0A7C1CFF"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建立可替代产品生产企业名录</w:t>
            </w:r>
          </w:p>
        </w:tc>
        <w:tc>
          <w:tcPr>
            <w:tcW w:w="5165" w:type="dxa"/>
            <w:tcBorders>
              <w:top w:val="nil"/>
              <w:left w:val="nil"/>
              <w:bottom w:val="single" w:sz="4" w:space="0" w:color="000000"/>
              <w:right w:val="single" w:sz="4" w:space="0" w:color="000000"/>
            </w:tcBorders>
            <w:shd w:val="clear" w:color="auto" w:fill="auto"/>
            <w:vAlign w:val="center"/>
            <w:hideMark/>
          </w:tcPr>
          <w:p w14:paraId="567108B3" w14:textId="2862D879"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市经信局负责</w:t>
            </w:r>
          </w:p>
        </w:tc>
        <w:tc>
          <w:tcPr>
            <w:tcW w:w="0" w:type="auto"/>
            <w:tcBorders>
              <w:top w:val="nil"/>
              <w:left w:val="nil"/>
              <w:bottom w:val="single" w:sz="4" w:space="0" w:color="000000"/>
              <w:right w:val="single" w:sz="4" w:space="0" w:color="000000"/>
            </w:tcBorders>
            <w:shd w:val="clear" w:color="auto" w:fill="auto"/>
            <w:vAlign w:val="center"/>
            <w:hideMark/>
          </w:tcPr>
          <w:p w14:paraId="49679F5B"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73C65FBC"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7343DE0"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39</w:t>
            </w:r>
          </w:p>
        </w:tc>
        <w:tc>
          <w:tcPr>
            <w:tcW w:w="2274" w:type="dxa"/>
            <w:vMerge/>
            <w:tcBorders>
              <w:left w:val="single" w:sz="4" w:space="0" w:color="000000"/>
              <w:bottom w:val="single" w:sz="4" w:space="0" w:color="000000"/>
              <w:right w:val="single" w:sz="4" w:space="0" w:color="000000"/>
            </w:tcBorders>
            <w:shd w:val="clear" w:color="auto" w:fill="auto"/>
            <w:vAlign w:val="center"/>
            <w:hideMark/>
          </w:tcPr>
          <w:p w14:paraId="357FF19A" w14:textId="71A609C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0864656F"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组织供需对接，推动企业建立替代产品采购体系</w:t>
            </w:r>
          </w:p>
        </w:tc>
        <w:tc>
          <w:tcPr>
            <w:tcW w:w="5165" w:type="dxa"/>
            <w:tcBorders>
              <w:top w:val="nil"/>
              <w:left w:val="nil"/>
              <w:bottom w:val="single" w:sz="4" w:space="0" w:color="000000"/>
              <w:right w:val="single" w:sz="4" w:space="0" w:color="000000"/>
            </w:tcBorders>
            <w:shd w:val="clear" w:color="auto" w:fill="auto"/>
            <w:vAlign w:val="center"/>
            <w:hideMark/>
          </w:tcPr>
          <w:p w14:paraId="0E94078D" w14:textId="09F219E8"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市经信局、市市场监管局、市商务局、市邮政管理局等部门按职责分工负责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5FF276DA"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3160E16B"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C53A7A2"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40</w:t>
            </w:r>
          </w:p>
        </w:tc>
        <w:tc>
          <w:tcPr>
            <w:tcW w:w="2274" w:type="dxa"/>
            <w:tcBorders>
              <w:top w:val="nil"/>
              <w:left w:val="nil"/>
              <w:bottom w:val="single" w:sz="4" w:space="0" w:color="000000"/>
              <w:right w:val="single" w:sz="4" w:space="0" w:color="000000"/>
            </w:tcBorders>
            <w:shd w:val="clear" w:color="auto" w:fill="auto"/>
            <w:vAlign w:val="center"/>
            <w:hideMark/>
          </w:tcPr>
          <w:p w14:paraId="11BF2999"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加大绿色采购力度</w:t>
            </w:r>
          </w:p>
        </w:tc>
        <w:tc>
          <w:tcPr>
            <w:tcW w:w="4072" w:type="dxa"/>
            <w:tcBorders>
              <w:top w:val="nil"/>
              <w:left w:val="nil"/>
              <w:bottom w:val="single" w:sz="4" w:space="0" w:color="000000"/>
              <w:right w:val="single" w:sz="4" w:space="0" w:color="000000"/>
            </w:tcBorders>
            <w:shd w:val="clear" w:color="auto" w:fill="auto"/>
            <w:vAlign w:val="center"/>
            <w:hideMark/>
          </w:tcPr>
          <w:p w14:paraId="6DAB9797"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政府机关、事业单位、国有企业等优先采购符合行业标准的可降解塑料制品，将塑料制品绿色采购纳入项目支出绩效评价管理</w:t>
            </w:r>
          </w:p>
        </w:tc>
        <w:tc>
          <w:tcPr>
            <w:tcW w:w="5165" w:type="dxa"/>
            <w:tcBorders>
              <w:top w:val="nil"/>
              <w:left w:val="nil"/>
              <w:bottom w:val="single" w:sz="4" w:space="0" w:color="000000"/>
              <w:right w:val="single" w:sz="4" w:space="0" w:color="000000"/>
            </w:tcBorders>
            <w:shd w:val="clear" w:color="auto" w:fill="auto"/>
            <w:vAlign w:val="center"/>
            <w:hideMark/>
          </w:tcPr>
          <w:p w14:paraId="6AE360DB" w14:textId="5214B834"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市财政局</w:t>
            </w:r>
            <w:r w:rsidR="00D46FCC" w:rsidRPr="00FA0F09">
              <w:rPr>
                <w:rFonts w:ascii="仿宋_GB2312" w:eastAsia="仿宋_GB2312" w:hAnsi="Times New Roman" w:cs="Times New Roman" w:hint="eastAsia"/>
                <w:kern w:val="0"/>
                <w:sz w:val="24"/>
                <w:szCs w:val="24"/>
              </w:rPr>
              <w:t>（市国资委）</w:t>
            </w:r>
            <w:r w:rsidRPr="00FA0F09">
              <w:rPr>
                <w:rFonts w:ascii="仿宋_GB2312" w:eastAsia="仿宋_GB2312" w:hAnsi="Times New Roman" w:cs="Times New Roman" w:hint="eastAsia"/>
                <w:kern w:val="0"/>
                <w:sz w:val="24"/>
                <w:szCs w:val="24"/>
              </w:rPr>
              <w:t>、市机关事务中心等部门和各县区政府、各功能区管委会按职责分工负责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3007AC11"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0C563B8" w14:textId="77777777" w:rsidTr="00BC05E6">
        <w:trPr>
          <w:trHeight w:val="567"/>
        </w:trPr>
        <w:tc>
          <w:tcPr>
            <w:tcW w:w="0" w:type="auto"/>
            <w:tcBorders>
              <w:top w:val="nil"/>
              <w:left w:val="single" w:sz="4" w:space="0" w:color="000000"/>
              <w:bottom w:val="single" w:sz="4" w:space="0" w:color="auto"/>
              <w:right w:val="single" w:sz="4" w:space="0" w:color="000000"/>
            </w:tcBorders>
            <w:shd w:val="clear" w:color="auto" w:fill="auto"/>
            <w:noWrap/>
            <w:vAlign w:val="center"/>
            <w:hideMark/>
          </w:tcPr>
          <w:p w14:paraId="6CB48628"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41</w:t>
            </w:r>
          </w:p>
        </w:tc>
        <w:tc>
          <w:tcPr>
            <w:tcW w:w="2274" w:type="dxa"/>
            <w:tcBorders>
              <w:top w:val="nil"/>
              <w:left w:val="nil"/>
              <w:bottom w:val="single" w:sz="4" w:space="0" w:color="auto"/>
              <w:right w:val="single" w:sz="4" w:space="0" w:color="000000"/>
            </w:tcBorders>
            <w:shd w:val="clear" w:color="auto" w:fill="auto"/>
            <w:vAlign w:val="center"/>
            <w:hideMark/>
          </w:tcPr>
          <w:p w14:paraId="5C8E4421"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培育发展替代材料新经济</w:t>
            </w:r>
          </w:p>
        </w:tc>
        <w:tc>
          <w:tcPr>
            <w:tcW w:w="4072" w:type="dxa"/>
            <w:tcBorders>
              <w:top w:val="nil"/>
              <w:left w:val="nil"/>
              <w:bottom w:val="single" w:sz="4" w:space="0" w:color="000000"/>
              <w:right w:val="single" w:sz="4" w:space="0" w:color="000000"/>
            </w:tcBorders>
            <w:shd w:val="clear" w:color="auto" w:fill="auto"/>
            <w:vAlign w:val="center"/>
            <w:hideMark/>
          </w:tcPr>
          <w:p w14:paraId="58D894E2" w14:textId="115D8BC9"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支持石油基、生物基等可降解替代产品的的补链和扩能项目建设</w:t>
            </w:r>
          </w:p>
        </w:tc>
        <w:tc>
          <w:tcPr>
            <w:tcW w:w="5165" w:type="dxa"/>
            <w:tcBorders>
              <w:top w:val="nil"/>
              <w:left w:val="nil"/>
              <w:bottom w:val="single" w:sz="4" w:space="0" w:color="000000"/>
              <w:right w:val="single" w:sz="4" w:space="0" w:color="000000"/>
            </w:tcBorders>
            <w:shd w:val="clear" w:color="auto" w:fill="auto"/>
            <w:vAlign w:val="center"/>
            <w:hideMark/>
          </w:tcPr>
          <w:p w14:paraId="07D4755A" w14:textId="5A380879"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市经信局、市发改委等部门按职责分工负责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7CA6A99A"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0544294C" w14:textId="77777777" w:rsidTr="00BC05E6">
        <w:trPr>
          <w:trHeight w:val="505"/>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01B12E26" w14:textId="31512B22" w:rsidR="00752B42" w:rsidRPr="00FA0F09" w:rsidRDefault="00BD4450" w:rsidP="00BC05E6">
            <w:pPr>
              <w:widowControl/>
              <w:spacing w:beforeLines="50" w:before="156" w:afterLines="50" w:after="156" w:line="300" w:lineRule="exact"/>
              <w:outlineLvl w:val="0"/>
              <w:rPr>
                <w:rFonts w:ascii="仿宋_GB2312" w:eastAsia="仿宋_GB2312" w:hAnsi="Times New Roman" w:cs="Times New Roman"/>
                <w:b/>
                <w:bCs/>
                <w:kern w:val="0"/>
                <w:sz w:val="28"/>
                <w:szCs w:val="28"/>
              </w:rPr>
            </w:pPr>
            <w:r w:rsidRPr="00FA0F09">
              <w:rPr>
                <w:rFonts w:ascii="仿宋_GB2312" w:eastAsia="仿宋_GB2312" w:hAnsi="Times New Roman" w:cs="Times New Roman" w:hint="eastAsia"/>
                <w:b/>
                <w:bCs/>
                <w:kern w:val="0"/>
                <w:sz w:val="28"/>
                <w:szCs w:val="28"/>
              </w:rPr>
              <w:lastRenderedPageBreak/>
              <w:t>六、</w:t>
            </w:r>
            <w:r w:rsidR="00752B42" w:rsidRPr="00FA0F09">
              <w:rPr>
                <w:rFonts w:ascii="仿宋_GB2312" w:eastAsia="仿宋_GB2312" w:hAnsi="Times New Roman" w:cs="Times New Roman" w:hint="eastAsia"/>
                <w:b/>
                <w:bCs/>
                <w:kern w:val="0"/>
                <w:sz w:val="28"/>
                <w:szCs w:val="28"/>
              </w:rPr>
              <w:t>循环利用专项行动</w:t>
            </w:r>
            <w:r w:rsidR="003F05F8" w:rsidRPr="00FA0F09">
              <w:rPr>
                <w:rFonts w:ascii="仿宋_GB2312" w:eastAsia="仿宋_GB2312" w:hAnsi="Times New Roman" w:cs="Times New Roman" w:hint="eastAsia"/>
                <w:b/>
                <w:bCs/>
                <w:kern w:val="0"/>
                <w:sz w:val="28"/>
                <w:szCs w:val="28"/>
              </w:rPr>
              <w:t>（牵头单位：市发改委、市经信局）</w:t>
            </w:r>
          </w:p>
        </w:tc>
      </w:tr>
      <w:tr w:rsidR="00752B42" w:rsidRPr="00FA0F09" w14:paraId="431767AC" w14:textId="77777777" w:rsidTr="00BC05E6">
        <w:trPr>
          <w:trHeight w:val="999"/>
        </w:trPr>
        <w:tc>
          <w:tcPr>
            <w:tcW w:w="0" w:type="auto"/>
            <w:tcBorders>
              <w:top w:val="nil"/>
              <w:left w:val="single" w:sz="4" w:space="0" w:color="000000"/>
              <w:bottom w:val="single" w:sz="4" w:space="0" w:color="000000"/>
              <w:right w:val="single" w:sz="4" w:space="0" w:color="auto"/>
            </w:tcBorders>
            <w:shd w:val="clear" w:color="auto" w:fill="auto"/>
            <w:noWrap/>
            <w:vAlign w:val="center"/>
            <w:hideMark/>
          </w:tcPr>
          <w:p w14:paraId="4F8F5D8A"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42</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5193E"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推行塑料制品的绿色设计</w:t>
            </w:r>
          </w:p>
        </w:tc>
        <w:tc>
          <w:tcPr>
            <w:tcW w:w="4072" w:type="dxa"/>
            <w:tcBorders>
              <w:top w:val="nil"/>
              <w:left w:val="single" w:sz="4" w:space="0" w:color="auto"/>
              <w:bottom w:val="single" w:sz="4" w:space="0" w:color="000000"/>
              <w:right w:val="single" w:sz="4" w:space="0" w:color="000000"/>
            </w:tcBorders>
            <w:shd w:val="clear" w:color="auto" w:fill="auto"/>
            <w:vAlign w:val="center"/>
            <w:hideMark/>
          </w:tcPr>
          <w:p w14:paraId="38A63564"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推进绿色产品和绿色设计产品采信互认，发布一批可降解塑料等绿色设计产品名单</w:t>
            </w:r>
          </w:p>
        </w:tc>
        <w:tc>
          <w:tcPr>
            <w:tcW w:w="5165" w:type="dxa"/>
            <w:tcBorders>
              <w:top w:val="nil"/>
              <w:left w:val="nil"/>
              <w:bottom w:val="single" w:sz="4" w:space="0" w:color="000000"/>
              <w:right w:val="single" w:sz="4" w:space="0" w:color="000000"/>
            </w:tcBorders>
            <w:shd w:val="clear" w:color="auto" w:fill="auto"/>
            <w:vAlign w:val="center"/>
            <w:hideMark/>
          </w:tcPr>
          <w:p w14:paraId="5B5B1D4F" w14:textId="0002D4C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市经信局、市发改委、市生态环境局、市市场监管局等部门按职责分工负责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518053B0"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57C7D33A" w14:textId="77777777" w:rsidTr="00BC05E6">
        <w:trPr>
          <w:trHeight w:val="669"/>
        </w:trPr>
        <w:tc>
          <w:tcPr>
            <w:tcW w:w="0" w:type="auto"/>
            <w:tcBorders>
              <w:top w:val="nil"/>
              <w:left w:val="single" w:sz="4" w:space="0" w:color="000000"/>
              <w:bottom w:val="single" w:sz="4" w:space="0" w:color="auto"/>
              <w:right w:val="single" w:sz="4" w:space="0" w:color="auto"/>
            </w:tcBorders>
            <w:shd w:val="clear" w:color="auto" w:fill="auto"/>
            <w:noWrap/>
            <w:vAlign w:val="center"/>
            <w:hideMark/>
          </w:tcPr>
          <w:p w14:paraId="73F0F810"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43</w:t>
            </w:r>
          </w:p>
        </w:tc>
        <w:tc>
          <w:tcPr>
            <w:tcW w:w="2274" w:type="dxa"/>
            <w:vMerge/>
            <w:tcBorders>
              <w:top w:val="single" w:sz="4" w:space="0" w:color="auto"/>
              <w:left w:val="single" w:sz="4" w:space="0" w:color="auto"/>
              <w:bottom w:val="single" w:sz="4" w:space="0" w:color="auto"/>
              <w:right w:val="single" w:sz="4" w:space="0" w:color="auto"/>
            </w:tcBorders>
            <w:vAlign w:val="center"/>
            <w:hideMark/>
          </w:tcPr>
          <w:p w14:paraId="30AF6A38"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single" w:sz="4" w:space="0" w:color="auto"/>
              <w:bottom w:val="single" w:sz="4" w:space="0" w:color="000000"/>
              <w:right w:val="single" w:sz="4" w:space="0" w:color="000000"/>
            </w:tcBorders>
            <w:shd w:val="clear" w:color="auto" w:fill="auto"/>
            <w:vAlign w:val="center"/>
            <w:hideMark/>
          </w:tcPr>
          <w:p w14:paraId="548AA80E"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引导生产企业按绿色设计标准组织生产</w:t>
            </w:r>
          </w:p>
        </w:tc>
        <w:tc>
          <w:tcPr>
            <w:tcW w:w="5165" w:type="dxa"/>
            <w:tcBorders>
              <w:top w:val="nil"/>
              <w:left w:val="nil"/>
              <w:bottom w:val="single" w:sz="4" w:space="0" w:color="000000"/>
              <w:right w:val="single" w:sz="4" w:space="0" w:color="000000"/>
            </w:tcBorders>
            <w:shd w:val="clear" w:color="auto" w:fill="auto"/>
            <w:vAlign w:val="center"/>
            <w:hideMark/>
          </w:tcPr>
          <w:p w14:paraId="665E0663" w14:textId="72AEC9C0"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市经信局、市市场监管局等部门按职责分工负责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4027F3FC"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44AC723" w14:textId="77777777" w:rsidTr="00BC05E6">
        <w:trPr>
          <w:trHeight w:val="999"/>
        </w:trPr>
        <w:tc>
          <w:tcPr>
            <w:tcW w:w="0" w:type="auto"/>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27FF3941"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44</w:t>
            </w:r>
          </w:p>
        </w:tc>
        <w:tc>
          <w:tcPr>
            <w:tcW w:w="2274" w:type="dxa"/>
            <w:vMerge/>
            <w:tcBorders>
              <w:top w:val="single" w:sz="4" w:space="0" w:color="auto"/>
              <w:left w:val="single" w:sz="4" w:space="0" w:color="auto"/>
              <w:bottom w:val="single" w:sz="4" w:space="0" w:color="auto"/>
              <w:right w:val="single" w:sz="4" w:space="0" w:color="auto"/>
            </w:tcBorders>
            <w:vAlign w:val="center"/>
            <w:hideMark/>
          </w:tcPr>
          <w:p w14:paraId="25D74B1A"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single" w:sz="4" w:space="0" w:color="auto"/>
              <w:bottom w:val="single" w:sz="4" w:space="0" w:color="000000"/>
              <w:right w:val="single" w:sz="4" w:space="0" w:color="000000"/>
            </w:tcBorders>
            <w:shd w:val="clear" w:color="auto" w:fill="auto"/>
            <w:vAlign w:val="center"/>
            <w:hideMark/>
          </w:tcPr>
          <w:p w14:paraId="4F68F105"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鼓励生产企业减少使用塑料复合材料，增加使用符合质量控制标准和用途管制要求的再生塑料比例</w:t>
            </w:r>
          </w:p>
        </w:tc>
        <w:tc>
          <w:tcPr>
            <w:tcW w:w="5165" w:type="dxa"/>
            <w:tcBorders>
              <w:top w:val="nil"/>
              <w:left w:val="nil"/>
              <w:bottom w:val="single" w:sz="4" w:space="0" w:color="000000"/>
              <w:right w:val="single" w:sz="4" w:space="0" w:color="000000"/>
            </w:tcBorders>
            <w:shd w:val="clear" w:color="auto" w:fill="auto"/>
            <w:vAlign w:val="center"/>
            <w:hideMark/>
          </w:tcPr>
          <w:p w14:paraId="07F33F16" w14:textId="3665852F"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市经信局负责</w:t>
            </w:r>
          </w:p>
        </w:tc>
        <w:tc>
          <w:tcPr>
            <w:tcW w:w="0" w:type="auto"/>
            <w:tcBorders>
              <w:top w:val="nil"/>
              <w:left w:val="nil"/>
              <w:bottom w:val="single" w:sz="4" w:space="0" w:color="000000"/>
              <w:right w:val="single" w:sz="4" w:space="0" w:color="000000"/>
            </w:tcBorders>
            <w:shd w:val="clear" w:color="auto" w:fill="auto"/>
            <w:vAlign w:val="center"/>
            <w:hideMark/>
          </w:tcPr>
          <w:p w14:paraId="19C7E28C"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7EA57B1" w14:textId="77777777" w:rsidTr="00BC05E6">
        <w:trPr>
          <w:trHeight w:val="1329"/>
        </w:trPr>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3C65EFB"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45</w:t>
            </w:r>
          </w:p>
        </w:tc>
        <w:tc>
          <w:tcPr>
            <w:tcW w:w="2274" w:type="dxa"/>
            <w:tcBorders>
              <w:top w:val="single" w:sz="4" w:space="0" w:color="auto"/>
              <w:left w:val="nil"/>
              <w:bottom w:val="single" w:sz="4" w:space="0" w:color="000000"/>
              <w:right w:val="single" w:sz="4" w:space="0" w:color="000000"/>
            </w:tcBorders>
            <w:shd w:val="clear" w:color="auto" w:fill="auto"/>
            <w:vAlign w:val="center"/>
            <w:hideMark/>
          </w:tcPr>
          <w:p w14:paraId="6A435209" w14:textId="7777777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完善塑料制品回收基础设施建设</w:t>
            </w:r>
          </w:p>
        </w:tc>
        <w:tc>
          <w:tcPr>
            <w:tcW w:w="4072" w:type="dxa"/>
            <w:tcBorders>
              <w:top w:val="nil"/>
              <w:left w:val="nil"/>
              <w:bottom w:val="single" w:sz="4" w:space="0" w:color="000000"/>
              <w:right w:val="single" w:sz="4" w:space="0" w:color="000000"/>
            </w:tcBorders>
            <w:shd w:val="clear" w:color="auto" w:fill="auto"/>
            <w:vAlign w:val="center"/>
            <w:hideMark/>
          </w:tcPr>
          <w:p w14:paraId="33AF0102"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在住宅小区、写字楼、机场车站、港口码头、快递网点等塑料废弃物产生量大的场所增设塑料制品回收区域</w:t>
            </w:r>
          </w:p>
        </w:tc>
        <w:tc>
          <w:tcPr>
            <w:tcW w:w="5165" w:type="dxa"/>
            <w:tcBorders>
              <w:top w:val="nil"/>
              <w:left w:val="nil"/>
              <w:bottom w:val="single" w:sz="4" w:space="0" w:color="000000"/>
              <w:right w:val="single" w:sz="4" w:space="0" w:color="000000"/>
            </w:tcBorders>
            <w:shd w:val="clear" w:color="auto" w:fill="auto"/>
            <w:vAlign w:val="center"/>
            <w:hideMark/>
          </w:tcPr>
          <w:p w14:paraId="5BC6661E" w14:textId="3824FBE2"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市商务局、市城管局、市供销社及其他相关行业管理部门和各县区政府、各功能区管委会按职责分工负责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6548762C"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6CB8C3A3" w14:textId="77777777" w:rsidTr="00BC05E6">
        <w:trPr>
          <w:trHeight w:val="66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432F5BE"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46</w:t>
            </w:r>
          </w:p>
        </w:tc>
        <w:tc>
          <w:tcPr>
            <w:tcW w:w="2274" w:type="dxa"/>
            <w:vMerge w:val="restart"/>
            <w:tcBorders>
              <w:top w:val="nil"/>
              <w:left w:val="single" w:sz="4" w:space="0" w:color="000000"/>
              <w:right w:val="single" w:sz="4" w:space="0" w:color="000000"/>
            </w:tcBorders>
            <w:shd w:val="clear" w:color="auto" w:fill="auto"/>
            <w:vAlign w:val="center"/>
            <w:hideMark/>
          </w:tcPr>
          <w:p w14:paraId="35538803" w14:textId="4E0E6207"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规范再生废塑料材料化利用</w:t>
            </w:r>
          </w:p>
        </w:tc>
        <w:tc>
          <w:tcPr>
            <w:tcW w:w="4072" w:type="dxa"/>
            <w:tcBorders>
              <w:top w:val="nil"/>
              <w:left w:val="nil"/>
              <w:bottom w:val="single" w:sz="4" w:space="0" w:color="000000"/>
              <w:right w:val="single" w:sz="4" w:space="0" w:color="000000"/>
            </w:tcBorders>
            <w:shd w:val="clear" w:color="auto" w:fill="auto"/>
            <w:vAlign w:val="center"/>
            <w:hideMark/>
          </w:tcPr>
          <w:p w14:paraId="6095B4B4"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积极培育骨干再生塑料回收利用企业</w:t>
            </w:r>
          </w:p>
        </w:tc>
        <w:tc>
          <w:tcPr>
            <w:tcW w:w="5165" w:type="dxa"/>
            <w:tcBorders>
              <w:top w:val="nil"/>
              <w:left w:val="nil"/>
              <w:bottom w:val="single" w:sz="4" w:space="0" w:color="000000"/>
              <w:right w:val="single" w:sz="4" w:space="0" w:color="000000"/>
            </w:tcBorders>
            <w:shd w:val="clear" w:color="auto" w:fill="auto"/>
            <w:vAlign w:val="center"/>
            <w:hideMark/>
          </w:tcPr>
          <w:p w14:paraId="6A424085" w14:textId="0BF4F4D1"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市商务局、市发改委等部门和各县区政府、各功能区管委会按职责分工负责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AB21413"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1CC4C954" w14:textId="77777777" w:rsidTr="00BC05E6">
        <w:trPr>
          <w:trHeight w:val="66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73640E6"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47</w:t>
            </w:r>
          </w:p>
        </w:tc>
        <w:tc>
          <w:tcPr>
            <w:tcW w:w="2274" w:type="dxa"/>
            <w:vMerge/>
            <w:tcBorders>
              <w:left w:val="single" w:sz="4" w:space="0" w:color="000000"/>
              <w:right w:val="single" w:sz="4" w:space="0" w:color="000000"/>
            </w:tcBorders>
            <w:vAlign w:val="center"/>
            <w:hideMark/>
          </w:tcPr>
          <w:p w14:paraId="73DAD306" w14:textId="0B418742" w:rsidR="00752B42" w:rsidRPr="00FA0F09" w:rsidRDefault="00752B42" w:rsidP="00BC05E6">
            <w:pPr>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2CDE7029"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支持企业攻克关键核心技术，推动成果转化运营</w:t>
            </w:r>
          </w:p>
        </w:tc>
        <w:tc>
          <w:tcPr>
            <w:tcW w:w="5165" w:type="dxa"/>
            <w:tcBorders>
              <w:top w:val="nil"/>
              <w:left w:val="nil"/>
              <w:bottom w:val="single" w:sz="4" w:space="0" w:color="000000"/>
              <w:right w:val="single" w:sz="4" w:space="0" w:color="000000"/>
            </w:tcBorders>
            <w:shd w:val="clear" w:color="auto" w:fill="auto"/>
            <w:vAlign w:val="center"/>
            <w:hideMark/>
          </w:tcPr>
          <w:p w14:paraId="6C81ACC8" w14:textId="0454C649"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市经信局、市科技局等部门按职责分工负责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45CE7755"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2E04C694" w14:textId="77777777" w:rsidTr="00BC05E6">
        <w:trPr>
          <w:trHeight w:val="6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F195FCA"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48</w:t>
            </w:r>
          </w:p>
        </w:tc>
        <w:tc>
          <w:tcPr>
            <w:tcW w:w="2274" w:type="dxa"/>
            <w:vMerge/>
            <w:tcBorders>
              <w:left w:val="single" w:sz="4" w:space="0" w:color="000000"/>
              <w:bottom w:val="single" w:sz="4" w:space="0" w:color="000000"/>
              <w:right w:val="single" w:sz="4" w:space="0" w:color="000000"/>
            </w:tcBorders>
            <w:shd w:val="clear" w:color="auto" w:fill="auto"/>
            <w:vAlign w:val="center"/>
            <w:hideMark/>
          </w:tcPr>
          <w:p w14:paraId="633AE67C" w14:textId="3DF6C12E"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65A9214D"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加强塑料废弃物回收利用环节的环境监管，持续推进行业整治</w:t>
            </w:r>
          </w:p>
        </w:tc>
        <w:tc>
          <w:tcPr>
            <w:tcW w:w="5165" w:type="dxa"/>
            <w:tcBorders>
              <w:top w:val="nil"/>
              <w:left w:val="nil"/>
              <w:bottom w:val="single" w:sz="4" w:space="0" w:color="000000"/>
              <w:right w:val="single" w:sz="4" w:space="0" w:color="000000"/>
            </w:tcBorders>
            <w:shd w:val="clear" w:color="auto" w:fill="auto"/>
            <w:vAlign w:val="center"/>
            <w:hideMark/>
          </w:tcPr>
          <w:p w14:paraId="246F6349" w14:textId="05CE3814"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市生态环境局和各县区政府、各功能区管委会按职责分工负责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6040B8F7"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52B42" w:rsidRPr="00FA0F09" w14:paraId="4E4175ED" w14:textId="77777777" w:rsidTr="00BC05E6">
        <w:trPr>
          <w:trHeight w:val="936"/>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842F65C" w14:textId="77777777" w:rsidR="00752B42" w:rsidRPr="00FA0F09" w:rsidRDefault="00752B42"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49</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841CFCD" w14:textId="77777777" w:rsidR="00BC05E6"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建立绿色物流</w:t>
            </w:r>
          </w:p>
          <w:p w14:paraId="561FF57B" w14:textId="3671010B" w:rsidR="00752B42" w:rsidRPr="00FA0F09" w:rsidRDefault="00752B42"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和配送体系</w:t>
            </w:r>
          </w:p>
        </w:tc>
        <w:tc>
          <w:tcPr>
            <w:tcW w:w="4072" w:type="dxa"/>
            <w:tcBorders>
              <w:top w:val="nil"/>
              <w:left w:val="nil"/>
              <w:bottom w:val="single" w:sz="4" w:space="0" w:color="000000"/>
              <w:right w:val="single" w:sz="4" w:space="0" w:color="000000"/>
            </w:tcBorders>
            <w:shd w:val="clear" w:color="auto" w:fill="auto"/>
            <w:vAlign w:val="center"/>
            <w:hideMark/>
          </w:tcPr>
          <w:p w14:paraId="231941A8" w14:textId="233EA82E" w:rsidR="00752B42" w:rsidRPr="00FA0F09" w:rsidRDefault="00752B42"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鼓励快递企业推广使用可循环、可折叠快递包装，建立可循环物流配送器具回收体系</w:t>
            </w:r>
          </w:p>
        </w:tc>
        <w:tc>
          <w:tcPr>
            <w:tcW w:w="5165" w:type="dxa"/>
            <w:tcBorders>
              <w:top w:val="nil"/>
              <w:left w:val="single" w:sz="4" w:space="0" w:color="000000"/>
              <w:bottom w:val="single" w:sz="4" w:space="0" w:color="000000"/>
              <w:right w:val="single" w:sz="4" w:space="0" w:color="000000"/>
            </w:tcBorders>
            <w:shd w:val="clear" w:color="auto" w:fill="auto"/>
            <w:vAlign w:val="center"/>
            <w:hideMark/>
          </w:tcPr>
          <w:p w14:paraId="1AF898EF" w14:textId="4C475C9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市邮政管理局负责</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E0FC691" w14:textId="77777777" w:rsidR="00752B42" w:rsidRPr="00FA0F09" w:rsidRDefault="00752B42"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2052E2E5" w14:textId="77777777" w:rsidTr="00BC05E6">
        <w:trPr>
          <w:trHeight w:val="9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055E95A"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50</w:t>
            </w:r>
          </w:p>
        </w:tc>
        <w:tc>
          <w:tcPr>
            <w:tcW w:w="2274" w:type="dxa"/>
            <w:vMerge/>
            <w:tcBorders>
              <w:top w:val="nil"/>
              <w:left w:val="single" w:sz="4" w:space="0" w:color="000000"/>
              <w:bottom w:val="single" w:sz="4" w:space="0" w:color="000000"/>
              <w:right w:val="single" w:sz="4" w:space="0" w:color="000000"/>
            </w:tcBorders>
            <w:vAlign w:val="center"/>
            <w:hideMark/>
          </w:tcPr>
          <w:p w14:paraId="2423461E"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7845A278" w14:textId="35C6B578"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支持快递企业扩大可循环快递包装箱应用范围，循环一批新型包装和物流载具</w:t>
            </w:r>
          </w:p>
        </w:tc>
        <w:tc>
          <w:tcPr>
            <w:tcW w:w="5165" w:type="dxa"/>
            <w:tcBorders>
              <w:top w:val="nil"/>
              <w:left w:val="single" w:sz="4" w:space="0" w:color="000000"/>
              <w:bottom w:val="single" w:sz="4" w:space="0" w:color="000000"/>
              <w:right w:val="single" w:sz="4" w:space="0" w:color="000000"/>
            </w:tcBorders>
            <w:shd w:val="clear" w:color="auto" w:fill="auto"/>
            <w:vAlign w:val="center"/>
            <w:hideMark/>
          </w:tcPr>
          <w:p w14:paraId="2276D0EE" w14:textId="6AD898CF"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市邮政管理局负责</w:t>
            </w:r>
          </w:p>
        </w:tc>
        <w:tc>
          <w:tcPr>
            <w:tcW w:w="0" w:type="auto"/>
            <w:vMerge/>
            <w:tcBorders>
              <w:top w:val="nil"/>
              <w:left w:val="single" w:sz="4" w:space="0" w:color="000000"/>
              <w:bottom w:val="single" w:sz="4" w:space="0" w:color="000000"/>
              <w:right w:val="single" w:sz="4" w:space="0" w:color="000000"/>
            </w:tcBorders>
            <w:vAlign w:val="center"/>
            <w:hideMark/>
          </w:tcPr>
          <w:p w14:paraId="4339ED56"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p>
        </w:tc>
      </w:tr>
      <w:tr w:rsidR="00CC4ADD" w:rsidRPr="00FA0F09" w14:paraId="1BC4B9FB" w14:textId="77777777" w:rsidTr="00BC05E6">
        <w:trPr>
          <w:trHeight w:val="96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6D73F30"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lastRenderedPageBreak/>
              <w:t>51</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25464AF"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强化废旧农膜、渔网渔具再利用</w:t>
            </w:r>
          </w:p>
        </w:tc>
        <w:tc>
          <w:tcPr>
            <w:tcW w:w="4072" w:type="dxa"/>
            <w:tcBorders>
              <w:top w:val="nil"/>
              <w:left w:val="nil"/>
              <w:bottom w:val="single" w:sz="4" w:space="0" w:color="000000"/>
              <w:right w:val="single" w:sz="4" w:space="0" w:color="000000"/>
            </w:tcBorders>
            <w:shd w:val="clear" w:color="auto" w:fill="auto"/>
            <w:vAlign w:val="center"/>
            <w:hideMark/>
          </w:tcPr>
          <w:p w14:paraId="0AA764F2"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进一步完善农膜全过程监管体系，推进农膜使用回收台账试点</w:t>
            </w:r>
          </w:p>
        </w:tc>
        <w:tc>
          <w:tcPr>
            <w:tcW w:w="5165" w:type="dxa"/>
            <w:tcBorders>
              <w:top w:val="nil"/>
              <w:left w:val="nil"/>
              <w:bottom w:val="single" w:sz="4" w:space="0" w:color="000000"/>
              <w:right w:val="single" w:sz="4" w:space="0" w:color="000000"/>
            </w:tcBorders>
            <w:shd w:val="clear" w:color="auto" w:fill="auto"/>
            <w:vAlign w:val="center"/>
            <w:hideMark/>
          </w:tcPr>
          <w:p w14:paraId="52D84372" w14:textId="5A19613F"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市农业农村局</w:t>
            </w:r>
            <w:r w:rsidR="004148A5" w:rsidRPr="00FA0F09">
              <w:rPr>
                <w:rFonts w:ascii="仿宋_GB2312" w:eastAsia="仿宋_GB2312" w:hAnsi="Times New Roman" w:cs="Times New Roman" w:hint="eastAsia"/>
                <w:kern w:val="0"/>
                <w:sz w:val="24"/>
                <w:szCs w:val="24"/>
              </w:rPr>
              <w:t>、市供销社</w:t>
            </w:r>
            <w:r w:rsidRPr="00FA0F09">
              <w:rPr>
                <w:rFonts w:ascii="仿宋_GB2312" w:eastAsia="仿宋_GB2312" w:hAnsi="Times New Roman" w:cs="Times New Roman" w:hint="eastAsia"/>
                <w:kern w:val="0"/>
                <w:sz w:val="24"/>
                <w:szCs w:val="24"/>
              </w:rPr>
              <w:t>负责</w:t>
            </w:r>
          </w:p>
        </w:tc>
        <w:tc>
          <w:tcPr>
            <w:tcW w:w="0" w:type="auto"/>
            <w:tcBorders>
              <w:top w:val="nil"/>
              <w:left w:val="nil"/>
              <w:bottom w:val="single" w:sz="4" w:space="0" w:color="000000"/>
              <w:right w:val="single" w:sz="4" w:space="0" w:color="000000"/>
            </w:tcBorders>
            <w:shd w:val="clear" w:color="auto" w:fill="auto"/>
            <w:vAlign w:val="center"/>
            <w:hideMark/>
          </w:tcPr>
          <w:p w14:paraId="4DA05AB5"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41C7DA1C" w14:textId="77777777" w:rsidTr="00BC05E6">
        <w:trPr>
          <w:trHeight w:val="96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51F9F0F"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52</w:t>
            </w:r>
          </w:p>
        </w:tc>
        <w:tc>
          <w:tcPr>
            <w:tcW w:w="2274" w:type="dxa"/>
            <w:vMerge/>
            <w:tcBorders>
              <w:top w:val="nil"/>
              <w:left w:val="single" w:sz="4" w:space="0" w:color="000000"/>
              <w:bottom w:val="single" w:sz="4" w:space="0" w:color="000000"/>
              <w:right w:val="single" w:sz="4" w:space="0" w:color="000000"/>
            </w:tcBorders>
            <w:vAlign w:val="center"/>
            <w:hideMark/>
          </w:tcPr>
          <w:p w14:paraId="0E977C81"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649014A3"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推动海洋捕捞废旧渔网渔具回收、整理、修补等，将渔具垃圾回收纳入渔港污染防治范围</w:t>
            </w:r>
          </w:p>
        </w:tc>
        <w:tc>
          <w:tcPr>
            <w:tcW w:w="5165" w:type="dxa"/>
            <w:tcBorders>
              <w:top w:val="nil"/>
              <w:left w:val="nil"/>
              <w:bottom w:val="single" w:sz="4" w:space="0" w:color="000000"/>
              <w:right w:val="single" w:sz="4" w:space="0" w:color="000000"/>
            </w:tcBorders>
            <w:shd w:val="clear" w:color="auto" w:fill="auto"/>
            <w:vAlign w:val="center"/>
            <w:hideMark/>
          </w:tcPr>
          <w:p w14:paraId="06749EC4" w14:textId="287E8E03"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市海洋渔业局负责</w:t>
            </w:r>
          </w:p>
        </w:tc>
        <w:tc>
          <w:tcPr>
            <w:tcW w:w="0" w:type="auto"/>
            <w:tcBorders>
              <w:top w:val="nil"/>
              <w:left w:val="nil"/>
              <w:bottom w:val="single" w:sz="4" w:space="0" w:color="000000"/>
              <w:right w:val="single" w:sz="4" w:space="0" w:color="000000"/>
            </w:tcBorders>
            <w:shd w:val="clear" w:color="auto" w:fill="auto"/>
            <w:vAlign w:val="center"/>
            <w:hideMark/>
          </w:tcPr>
          <w:p w14:paraId="42FB67BF"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222C30DB" w14:textId="77777777" w:rsidTr="00BC05E6">
        <w:trPr>
          <w:trHeight w:val="964"/>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09C9EA3F" w14:textId="76D6CACC" w:rsidR="00CC4ADD" w:rsidRPr="00FA0F09" w:rsidRDefault="00CC4ADD" w:rsidP="00BC05E6">
            <w:pPr>
              <w:widowControl/>
              <w:spacing w:beforeLines="50" w:before="156" w:afterLines="50" w:after="156" w:line="300" w:lineRule="exact"/>
              <w:outlineLvl w:val="0"/>
              <w:rPr>
                <w:rFonts w:ascii="仿宋_GB2312" w:eastAsia="仿宋_GB2312" w:hAnsi="Times New Roman" w:cs="Times New Roman"/>
                <w:b/>
                <w:bCs/>
                <w:kern w:val="0"/>
                <w:sz w:val="28"/>
                <w:szCs w:val="28"/>
              </w:rPr>
            </w:pPr>
            <w:r w:rsidRPr="00FA0F09">
              <w:rPr>
                <w:rFonts w:ascii="仿宋_GB2312" w:eastAsia="仿宋_GB2312" w:hAnsi="Times New Roman" w:cs="Times New Roman" w:hint="eastAsia"/>
                <w:b/>
                <w:bCs/>
                <w:kern w:val="0"/>
                <w:sz w:val="28"/>
                <w:szCs w:val="28"/>
              </w:rPr>
              <w:t>七、回收处置专项行动（牵头单位：市城管局、市生态环境局）</w:t>
            </w:r>
          </w:p>
        </w:tc>
      </w:tr>
      <w:tr w:rsidR="00CC4ADD" w:rsidRPr="00FA0F09" w14:paraId="407F9B8C" w14:textId="77777777" w:rsidTr="00BC05E6">
        <w:trPr>
          <w:trHeight w:val="96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B074834"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53</w:t>
            </w:r>
          </w:p>
        </w:tc>
        <w:tc>
          <w:tcPr>
            <w:tcW w:w="2274" w:type="dxa"/>
            <w:tcBorders>
              <w:top w:val="nil"/>
              <w:left w:val="nil"/>
              <w:bottom w:val="single" w:sz="4" w:space="0" w:color="000000"/>
              <w:right w:val="single" w:sz="4" w:space="0" w:color="000000"/>
            </w:tcBorders>
            <w:shd w:val="clear" w:color="auto" w:fill="auto"/>
            <w:vAlign w:val="center"/>
            <w:hideMark/>
          </w:tcPr>
          <w:p w14:paraId="0F62F5ED" w14:textId="77777777" w:rsidR="00BC05E6"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加强低值塑料</w:t>
            </w:r>
          </w:p>
          <w:p w14:paraId="5FF1B55C" w14:textId="7FCDA5EA"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废弃物清运</w:t>
            </w:r>
          </w:p>
        </w:tc>
        <w:tc>
          <w:tcPr>
            <w:tcW w:w="4072" w:type="dxa"/>
            <w:tcBorders>
              <w:top w:val="nil"/>
              <w:left w:val="nil"/>
              <w:bottom w:val="single" w:sz="4" w:space="0" w:color="000000"/>
              <w:right w:val="single" w:sz="4" w:space="0" w:color="000000"/>
            </w:tcBorders>
            <w:shd w:val="clear" w:color="auto" w:fill="auto"/>
            <w:vAlign w:val="center"/>
            <w:hideMark/>
          </w:tcPr>
          <w:p w14:paraId="56C7653C" w14:textId="12FD8195"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加大低值塑料废弃物分类收集和处理力度，禁止随意堆放、倾倒造成塑料垃圾污染</w:t>
            </w:r>
          </w:p>
        </w:tc>
        <w:tc>
          <w:tcPr>
            <w:tcW w:w="5165" w:type="dxa"/>
            <w:tcBorders>
              <w:top w:val="nil"/>
              <w:left w:val="nil"/>
              <w:bottom w:val="single" w:sz="4" w:space="0" w:color="000000"/>
              <w:right w:val="single" w:sz="4" w:space="0" w:color="000000"/>
            </w:tcBorders>
            <w:shd w:val="clear" w:color="auto" w:fill="auto"/>
            <w:vAlign w:val="center"/>
            <w:hideMark/>
          </w:tcPr>
          <w:p w14:paraId="3A838E55" w14:textId="3A867B6E"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市城管局、市农业农村局和各县区政府、各功能区管委会按职责分工负责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63F81D0E"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2CE7AFF8" w14:textId="77777777" w:rsidTr="00BC05E6">
        <w:trPr>
          <w:trHeight w:val="96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A7F0E31"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54</w:t>
            </w:r>
          </w:p>
        </w:tc>
        <w:tc>
          <w:tcPr>
            <w:tcW w:w="2274" w:type="dxa"/>
            <w:tcBorders>
              <w:top w:val="nil"/>
              <w:left w:val="nil"/>
              <w:bottom w:val="single" w:sz="4" w:space="0" w:color="000000"/>
              <w:right w:val="single" w:sz="4" w:space="0" w:color="000000"/>
            </w:tcBorders>
            <w:shd w:val="clear" w:color="auto" w:fill="auto"/>
            <w:vAlign w:val="center"/>
            <w:hideMark/>
          </w:tcPr>
          <w:p w14:paraId="619F04DF"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推进塑料废弃物能源化处置</w:t>
            </w:r>
          </w:p>
        </w:tc>
        <w:tc>
          <w:tcPr>
            <w:tcW w:w="4072" w:type="dxa"/>
            <w:tcBorders>
              <w:top w:val="nil"/>
              <w:left w:val="nil"/>
              <w:bottom w:val="single" w:sz="4" w:space="0" w:color="000000"/>
              <w:right w:val="single" w:sz="4" w:space="0" w:color="000000"/>
            </w:tcBorders>
            <w:shd w:val="clear" w:color="auto" w:fill="auto"/>
            <w:vAlign w:val="center"/>
            <w:hideMark/>
          </w:tcPr>
          <w:p w14:paraId="2C8ABBD9"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推动塑料废弃物与生活垃圾、工业垃圾焚烧设施协同处置</w:t>
            </w:r>
          </w:p>
        </w:tc>
        <w:tc>
          <w:tcPr>
            <w:tcW w:w="5165" w:type="dxa"/>
            <w:tcBorders>
              <w:top w:val="nil"/>
              <w:left w:val="nil"/>
              <w:bottom w:val="single" w:sz="4" w:space="0" w:color="000000"/>
              <w:right w:val="single" w:sz="4" w:space="0" w:color="000000"/>
            </w:tcBorders>
            <w:shd w:val="clear" w:color="auto" w:fill="auto"/>
            <w:vAlign w:val="center"/>
            <w:hideMark/>
          </w:tcPr>
          <w:p w14:paraId="61554FB1" w14:textId="4E1C7D92"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市城管局、市生态环境局等部门和各县区政府、各功能区管委会按职责分工负责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20DF2DAB"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0675F2A6" w14:textId="77777777" w:rsidTr="00BC05E6">
        <w:trPr>
          <w:trHeight w:val="96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F56956F"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55</w:t>
            </w:r>
          </w:p>
        </w:tc>
        <w:tc>
          <w:tcPr>
            <w:tcW w:w="2274" w:type="dxa"/>
            <w:tcBorders>
              <w:top w:val="nil"/>
              <w:left w:val="nil"/>
              <w:bottom w:val="single" w:sz="4" w:space="0" w:color="000000"/>
              <w:right w:val="single" w:sz="4" w:space="0" w:color="000000"/>
            </w:tcBorders>
            <w:shd w:val="clear" w:color="auto" w:fill="auto"/>
            <w:vAlign w:val="center"/>
            <w:hideMark/>
          </w:tcPr>
          <w:p w14:paraId="38103BB7"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推进塑料废弃物能源化处置</w:t>
            </w:r>
          </w:p>
        </w:tc>
        <w:tc>
          <w:tcPr>
            <w:tcW w:w="4072" w:type="dxa"/>
            <w:tcBorders>
              <w:top w:val="nil"/>
              <w:left w:val="nil"/>
              <w:bottom w:val="single" w:sz="4" w:space="0" w:color="000000"/>
              <w:right w:val="single" w:sz="4" w:space="0" w:color="000000"/>
            </w:tcBorders>
            <w:shd w:val="clear" w:color="auto" w:fill="auto"/>
            <w:vAlign w:val="center"/>
            <w:hideMark/>
          </w:tcPr>
          <w:p w14:paraId="61CFA236"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加强垃圾焚烧处理能力建设，提高现有设施运营水平</w:t>
            </w:r>
          </w:p>
        </w:tc>
        <w:tc>
          <w:tcPr>
            <w:tcW w:w="5165" w:type="dxa"/>
            <w:tcBorders>
              <w:top w:val="nil"/>
              <w:left w:val="nil"/>
              <w:bottom w:val="single" w:sz="4" w:space="0" w:color="000000"/>
              <w:right w:val="single" w:sz="4" w:space="0" w:color="000000"/>
            </w:tcBorders>
            <w:shd w:val="clear" w:color="auto" w:fill="auto"/>
            <w:vAlign w:val="center"/>
            <w:hideMark/>
          </w:tcPr>
          <w:p w14:paraId="758EDD70" w14:textId="3E965A55"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市城管局、市生态环境局等部门和各县区政府、各功能区管委会按职责分工负责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4D1FA24"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7B3C081D" w14:textId="77777777" w:rsidTr="00BC05E6">
        <w:trPr>
          <w:trHeight w:val="96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5EA8D4A"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56</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643114" w14:textId="77777777" w:rsidR="00BC05E6"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开展塑料垃圾</w:t>
            </w:r>
          </w:p>
          <w:p w14:paraId="74F59658" w14:textId="62813892"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专项清理</w:t>
            </w:r>
          </w:p>
        </w:tc>
        <w:tc>
          <w:tcPr>
            <w:tcW w:w="4072" w:type="dxa"/>
            <w:tcBorders>
              <w:top w:val="nil"/>
              <w:left w:val="nil"/>
              <w:bottom w:val="single" w:sz="4" w:space="0" w:color="000000"/>
              <w:right w:val="single" w:sz="4" w:space="0" w:color="000000"/>
            </w:tcBorders>
            <w:shd w:val="clear" w:color="auto" w:fill="auto"/>
            <w:vAlign w:val="center"/>
            <w:hideMark/>
          </w:tcPr>
          <w:p w14:paraId="0C95AA5A"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持续深入非正规垃圾堆放点整治工作</w:t>
            </w:r>
          </w:p>
        </w:tc>
        <w:tc>
          <w:tcPr>
            <w:tcW w:w="5165" w:type="dxa"/>
            <w:tcBorders>
              <w:top w:val="nil"/>
              <w:left w:val="nil"/>
              <w:bottom w:val="single" w:sz="4" w:space="0" w:color="000000"/>
              <w:right w:val="single" w:sz="4" w:space="0" w:color="000000"/>
            </w:tcBorders>
            <w:shd w:val="clear" w:color="auto" w:fill="auto"/>
            <w:vAlign w:val="center"/>
            <w:hideMark/>
          </w:tcPr>
          <w:p w14:paraId="64B50640" w14:textId="09DD7087"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市城管局、市生态环境局、市农业农村局、市水利局、市交通运输局等部门和各县区政府、各功能区管委会按职责分工负责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FBDB100"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2940C392" w14:textId="77777777" w:rsidTr="00BC05E6">
        <w:trPr>
          <w:trHeight w:val="96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9104CCD"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57</w:t>
            </w:r>
          </w:p>
        </w:tc>
        <w:tc>
          <w:tcPr>
            <w:tcW w:w="2274" w:type="dxa"/>
            <w:vMerge/>
            <w:tcBorders>
              <w:top w:val="nil"/>
              <w:left w:val="single" w:sz="4" w:space="0" w:color="000000"/>
              <w:bottom w:val="single" w:sz="4" w:space="0" w:color="000000"/>
              <w:right w:val="single" w:sz="4" w:space="0" w:color="000000"/>
            </w:tcBorders>
            <w:vAlign w:val="center"/>
            <w:hideMark/>
          </w:tcPr>
          <w:p w14:paraId="0BAE82AB"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40D797F0"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推进无法回收利用的农田残留地膜、农药化肥塑料包装等清理整治工作</w:t>
            </w:r>
          </w:p>
        </w:tc>
        <w:tc>
          <w:tcPr>
            <w:tcW w:w="5165" w:type="dxa"/>
            <w:tcBorders>
              <w:top w:val="nil"/>
              <w:left w:val="nil"/>
              <w:bottom w:val="single" w:sz="4" w:space="0" w:color="000000"/>
              <w:right w:val="single" w:sz="4" w:space="0" w:color="000000"/>
            </w:tcBorders>
            <w:shd w:val="clear" w:color="auto" w:fill="auto"/>
            <w:vAlign w:val="center"/>
            <w:hideMark/>
          </w:tcPr>
          <w:p w14:paraId="29ECA669" w14:textId="02C296EC"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市农业农村局和各县区政府、各功能区管委会按职责分工负责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76B8C3E9"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1A26F49F" w14:textId="77777777" w:rsidTr="00BC05E6">
        <w:trPr>
          <w:trHeight w:val="96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49B90AE"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58</w:t>
            </w:r>
          </w:p>
        </w:tc>
        <w:tc>
          <w:tcPr>
            <w:tcW w:w="2274" w:type="dxa"/>
            <w:tcBorders>
              <w:top w:val="nil"/>
              <w:left w:val="nil"/>
              <w:bottom w:val="single" w:sz="4" w:space="0" w:color="000000"/>
              <w:right w:val="single" w:sz="4" w:space="0" w:color="000000"/>
            </w:tcBorders>
            <w:shd w:val="clear" w:color="auto" w:fill="auto"/>
            <w:vAlign w:val="center"/>
            <w:hideMark/>
          </w:tcPr>
          <w:p w14:paraId="3C0F2E79" w14:textId="77777777" w:rsidR="00BC05E6"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加强船舶塑料</w:t>
            </w:r>
          </w:p>
          <w:p w14:paraId="56259548" w14:textId="28BB7F4B"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垃圾监管</w:t>
            </w:r>
          </w:p>
        </w:tc>
        <w:tc>
          <w:tcPr>
            <w:tcW w:w="4072" w:type="dxa"/>
            <w:tcBorders>
              <w:top w:val="nil"/>
              <w:left w:val="nil"/>
              <w:bottom w:val="single" w:sz="4" w:space="0" w:color="000000"/>
              <w:right w:val="single" w:sz="4" w:space="0" w:color="000000"/>
            </w:tcBorders>
            <w:shd w:val="clear" w:color="auto" w:fill="auto"/>
            <w:vAlign w:val="center"/>
            <w:hideMark/>
          </w:tcPr>
          <w:p w14:paraId="7ADCD9BF" w14:textId="7C5F746A"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严厉打击船舶违规排放塑料垃圾行为，督促落实船舶水污染物转移处置联合监管制度</w:t>
            </w:r>
          </w:p>
        </w:tc>
        <w:tc>
          <w:tcPr>
            <w:tcW w:w="5165" w:type="dxa"/>
            <w:tcBorders>
              <w:top w:val="nil"/>
              <w:left w:val="nil"/>
              <w:bottom w:val="single" w:sz="4" w:space="0" w:color="000000"/>
              <w:right w:val="single" w:sz="4" w:space="0" w:color="000000"/>
            </w:tcBorders>
            <w:shd w:val="clear" w:color="auto" w:fill="auto"/>
            <w:vAlign w:val="center"/>
            <w:hideMark/>
          </w:tcPr>
          <w:p w14:paraId="059A787D" w14:textId="3A8EE2B1"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市交通运输局、</w:t>
            </w:r>
            <w:r w:rsidR="00BF149C" w:rsidRPr="00FA0F09">
              <w:rPr>
                <w:rFonts w:ascii="仿宋_GB2312" w:eastAsia="仿宋_GB2312" w:hAnsi="Times New Roman" w:cs="Times New Roman" w:hint="eastAsia"/>
                <w:kern w:val="0"/>
                <w:sz w:val="24"/>
                <w:szCs w:val="24"/>
              </w:rPr>
              <w:t>市港航和口岸局、</w:t>
            </w:r>
            <w:r w:rsidRPr="00FA0F09">
              <w:rPr>
                <w:rFonts w:ascii="仿宋_GB2312" w:eastAsia="仿宋_GB2312" w:hAnsi="Times New Roman" w:cs="Times New Roman" w:hint="eastAsia"/>
                <w:kern w:val="0"/>
                <w:sz w:val="24"/>
                <w:szCs w:val="24"/>
              </w:rPr>
              <w:t>舟山海事局、市</w:t>
            </w:r>
            <w:r w:rsidR="004148A5" w:rsidRPr="00FA0F09">
              <w:rPr>
                <w:rFonts w:ascii="仿宋_GB2312" w:eastAsia="仿宋_GB2312" w:hAnsi="Times New Roman" w:cs="Times New Roman" w:hint="eastAsia"/>
                <w:kern w:val="0"/>
                <w:sz w:val="24"/>
                <w:szCs w:val="24"/>
              </w:rPr>
              <w:t>海洋与渔业局</w:t>
            </w:r>
            <w:r w:rsidRPr="00FA0F09">
              <w:rPr>
                <w:rFonts w:ascii="仿宋_GB2312" w:eastAsia="仿宋_GB2312" w:hAnsi="Times New Roman" w:cs="Times New Roman" w:hint="eastAsia"/>
                <w:kern w:val="0"/>
                <w:sz w:val="24"/>
                <w:szCs w:val="24"/>
              </w:rPr>
              <w:t>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120D0FE1"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2D9967FA" w14:textId="77777777" w:rsidTr="00BC05E6">
        <w:trPr>
          <w:trHeight w:val="567"/>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02F289B4" w14:textId="7B94E63E" w:rsidR="00CC4ADD" w:rsidRPr="00FA0F09" w:rsidRDefault="00CC4ADD" w:rsidP="00BC05E6">
            <w:pPr>
              <w:widowControl/>
              <w:spacing w:beforeLines="50" w:before="156" w:afterLines="50" w:after="156" w:line="300" w:lineRule="exact"/>
              <w:outlineLvl w:val="0"/>
              <w:rPr>
                <w:rFonts w:ascii="仿宋_GB2312" w:eastAsia="仿宋_GB2312" w:hAnsi="Times New Roman" w:cs="Times New Roman"/>
                <w:b/>
                <w:bCs/>
                <w:kern w:val="0"/>
                <w:sz w:val="28"/>
                <w:szCs w:val="28"/>
              </w:rPr>
            </w:pPr>
            <w:r w:rsidRPr="00FA0F09">
              <w:rPr>
                <w:rFonts w:ascii="仿宋_GB2312" w:eastAsia="仿宋_GB2312" w:hAnsi="Times New Roman" w:cs="Times New Roman" w:hint="eastAsia"/>
                <w:b/>
                <w:bCs/>
                <w:kern w:val="0"/>
                <w:sz w:val="28"/>
                <w:szCs w:val="28"/>
              </w:rPr>
              <w:lastRenderedPageBreak/>
              <w:t>八、支撑保障专项行动（牵头单位：市发改委）</w:t>
            </w:r>
          </w:p>
        </w:tc>
      </w:tr>
      <w:tr w:rsidR="00CC4ADD" w:rsidRPr="00FA0F09" w14:paraId="5DC2A5CE"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A9A5292"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59</w:t>
            </w:r>
          </w:p>
        </w:tc>
        <w:tc>
          <w:tcPr>
            <w:tcW w:w="2274" w:type="dxa"/>
            <w:tcBorders>
              <w:top w:val="nil"/>
              <w:left w:val="nil"/>
              <w:bottom w:val="single" w:sz="4" w:space="0" w:color="000000"/>
              <w:right w:val="single" w:sz="4" w:space="0" w:color="000000"/>
            </w:tcBorders>
            <w:shd w:val="clear" w:color="auto" w:fill="auto"/>
            <w:vAlign w:val="center"/>
            <w:hideMark/>
          </w:tcPr>
          <w:p w14:paraId="0623993C"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建立健全法规制度</w:t>
            </w:r>
          </w:p>
        </w:tc>
        <w:tc>
          <w:tcPr>
            <w:tcW w:w="4072" w:type="dxa"/>
            <w:tcBorders>
              <w:top w:val="nil"/>
              <w:left w:val="nil"/>
              <w:bottom w:val="single" w:sz="4" w:space="0" w:color="000000"/>
              <w:right w:val="single" w:sz="4" w:space="0" w:color="000000"/>
            </w:tcBorders>
            <w:shd w:val="clear" w:color="auto" w:fill="auto"/>
            <w:vAlign w:val="center"/>
            <w:hideMark/>
          </w:tcPr>
          <w:p w14:paraId="1EBA502A" w14:textId="29C541BF"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配合省级《浙江省固体废物污染环境防治条例》修订和《浙江省快递业促进条例》立法等工作</w:t>
            </w:r>
          </w:p>
        </w:tc>
        <w:tc>
          <w:tcPr>
            <w:tcW w:w="5165" w:type="dxa"/>
            <w:tcBorders>
              <w:top w:val="nil"/>
              <w:left w:val="nil"/>
              <w:bottom w:val="single" w:sz="4" w:space="0" w:color="000000"/>
              <w:right w:val="single" w:sz="4" w:space="0" w:color="000000"/>
            </w:tcBorders>
            <w:shd w:val="clear" w:color="auto" w:fill="auto"/>
            <w:vAlign w:val="center"/>
            <w:hideMark/>
          </w:tcPr>
          <w:p w14:paraId="6CA22C07" w14:textId="1A789D23"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市生态环境局、市邮政管理局等部门按职责分工负责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24800168" w14:textId="77777777" w:rsidR="00CC4ADD" w:rsidRPr="00FA0F09" w:rsidRDefault="00CC4ADD" w:rsidP="00BC05E6">
            <w:pPr>
              <w:widowControl/>
              <w:spacing w:line="300" w:lineRule="exact"/>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w:t>
            </w:r>
          </w:p>
        </w:tc>
      </w:tr>
      <w:tr w:rsidR="00CC4ADD" w:rsidRPr="00FA0F09" w14:paraId="0CD82149"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5FC46D"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60</w:t>
            </w:r>
          </w:p>
        </w:tc>
        <w:tc>
          <w:tcPr>
            <w:tcW w:w="2274" w:type="dxa"/>
            <w:tcBorders>
              <w:top w:val="nil"/>
              <w:left w:val="nil"/>
              <w:bottom w:val="single" w:sz="4" w:space="0" w:color="auto"/>
              <w:right w:val="single" w:sz="4" w:space="0" w:color="000000"/>
            </w:tcBorders>
            <w:shd w:val="clear" w:color="auto" w:fill="auto"/>
            <w:vAlign w:val="center"/>
            <w:hideMark/>
          </w:tcPr>
          <w:p w14:paraId="497A29AC"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强化财政资金保障</w:t>
            </w:r>
          </w:p>
        </w:tc>
        <w:tc>
          <w:tcPr>
            <w:tcW w:w="4072" w:type="dxa"/>
            <w:tcBorders>
              <w:top w:val="nil"/>
              <w:left w:val="nil"/>
              <w:bottom w:val="single" w:sz="4" w:space="0" w:color="auto"/>
              <w:right w:val="single" w:sz="4" w:space="0" w:color="000000"/>
            </w:tcBorders>
            <w:shd w:val="clear" w:color="auto" w:fill="auto"/>
            <w:vAlign w:val="center"/>
            <w:hideMark/>
          </w:tcPr>
          <w:p w14:paraId="6E9D8C5D" w14:textId="32587972" w:rsidR="00CC4ADD" w:rsidRPr="00FA0F09" w:rsidRDefault="002D4602" w:rsidP="00BC05E6">
            <w:pPr>
              <w:widowControl/>
              <w:spacing w:line="300" w:lineRule="exact"/>
              <w:rPr>
                <w:rFonts w:ascii="Times New Roman" w:eastAsia="宋体" w:hAnsi="Times New Roman" w:cs="Times New Roman"/>
                <w:kern w:val="0"/>
                <w:sz w:val="20"/>
                <w:szCs w:val="20"/>
              </w:rPr>
            </w:pPr>
            <w:r w:rsidRPr="002D4602">
              <w:rPr>
                <w:rFonts w:ascii="仿宋_GB2312" w:eastAsia="仿宋_GB2312" w:hAnsi="Times New Roman" w:cs="Times New Roman" w:hint="eastAsia"/>
                <w:kern w:val="0"/>
                <w:sz w:val="24"/>
                <w:szCs w:val="24"/>
              </w:rPr>
              <w:t>各级财政统筹利用专项资金，</w:t>
            </w:r>
            <w:bookmarkStart w:id="3" w:name="_GoBack"/>
            <w:bookmarkEnd w:id="3"/>
            <w:r w:rsidRPr="002D4602">
              <w:rPr>
                <w:rFonts w:ascii="仿宋_GB2312" w:eastAsia="仿宋_GB2312" w:hAnsi="Times New Roman" w:cs="Times New Roman" w:hint="eastAsia"/>
                <w:kern w:val="0"/>
                <w:sz w:val="24"/>
                <w:szCs w:val="24"/>
              </w:rPr>
              <w:t>加大对可降解塑料制品产业培育、“治塑”宣传等方面的资金支持力度。</w:t>
            </w:r>
          </w:p>
        </w:tc>
        <w:tc>
          <w:tcPr>
            <w:tcW w:w="5165" w:type="dxa"/>
            <w:tcBorders>
              <w:top w:val="nil"/>
              <w:left w:val="nil"/>
              <w:bottom w:val="single" w:sz="4" w:space="0" w:color="000000"/>
              <w:right w:val="single" w:sz="4" w:space="0" w:color="000000"/>
            </w:tcBorders>
            <w:shd w:val="clear" w:color="auto" w:fill="auto"/>
            <w:vAlign w:val="center"/>
            <w:hideMark/>
          </w:tcPr>
          <w:p w14:paraId="2D1EC6AB" w14:textId="7BCAD938"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市财政局和各县区政府、各功能区管委会按职责分工负责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10B863C4" w14:textId="77777777" w:rsidR="00CC4ADD" w:rsidRPr="00FA0F09" w:rsidRDefault="00CC4ADD" w:rsidP="00BC05E6">
            <w:pPr>
              <w:widowControl/>
              <w:spacing w:line="300" w:lineRule="exact"/>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w:t>
            </w:r>
          </w:p>
        </w:tc>
      </w:tr>
      <w:tr w:rsidR="00715E61" w:rsidRPr="00FA0F09" w14:paraId="23EF7175"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A81A125" w14:textId="77777777" w:rsidR="00715E61" w:rsidRPr="00FA0F09" w:rsidRDefault="00715E61"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61</w:t>
            </w: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60BE0" w14:textId="28D76814" w:rsidR="00715E61" w:rsidRPr="00FA0F09" w:rsidRDefault="00715E61"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强化科技支撑</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238FD" w14:textId="00A7EBF9" w:rsidR="00715E61" w:rsidRPr="00FA0F09" w:rsidRDefault="00715E61"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加强江河湖海塑料垃圾及微塑料污染机理、监测、防治技术等关键技术攻关</w:t>
            </w:r>
          </w:p>
        </w:tc>
        <w:tc>
          <w:tcPr>
            <w:tcW w:w="5165" w:type="dxa"/>
            <w:vMerge w:val="restart"/>
            <w:tcBorders>
              <w:top w:val="nil"/>
              <w:left w:val="single" w:sz="4" w:space="0" w:color="auto"/>
              <w:right w:val="single" w:sz="4" w:space="0" w:color="000000"/>
            </w:tcBorders>
            <w:shd w:val="clear" w:color="auto" w:fill="auto"/>
            <w:vAlign w:val="center"/>
            <w:hideMark/>
          </w:tcPr>
          <w:p w14:paraId="4091069F" w14:textId="30C83CC8" w:rsidR="00715E61" w:rsidRPr="00FA0F09" w:rsidRDefault="00715E61"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市科技局负责</w:t>
            </w:r>
          </w:p>
        </w:tc>
        <w:tc>
          <w:tcPr>
            <w:tcW w:w="0" w:type="auto"/>
            <w:vMerge w:val="restart"/>
            <w:tcBorders>
              <w:top w:val="nil"/>
              <w:left w:val="nil"/>
              <w:right w:val="single" w:sz="4" w:space="0" w:color="000000"/>
            </w:tcBorders>
            <w:shd w:val="clear" w:color="auto" w:fill="auto"/>
            <w:vAlign w:val="center"/>
            <w:hideMark/>
          </w:tcPr>
          <w:p w14:paraId="16B7CAE5" w14:textId="2C27E1AD" w:rsidR="00715E61" w:rsidRPr="00FA0F09" w:rsidRDefault="00715E61"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715E61" w:rsidRPr="00FA0F09" w14:paraId="1E93A35D"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3E06D2C" w14:textId="77777777" w:rsidR="00715E61" w:rsidRPr="00FA0F09" w:rsidRDefault="00715E61"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62</w:t>
            </w:r>
          </w:p>
        </w:tc>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DF224" w14:textId="4AD99C13" w:rsidR="00715E61" w:rsidRPr="00FA0F09" w:rsidRDefault="00715E61"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1271" w14:textId="10F8446F" w:rsidR="00715E61" w:rsidRPr="00FA0F09" w:rsidRDefault="00715E61"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培育形成一批由企业、科研院所和高校共同参与的海洋塑料污染治理科研力量</w:t>
            </w:r>
          </w:p>
        </w:tc>
        <w:tc>
          <w:tcPr>
            <w:tcW w:w="5165" w:type="dxa"/>
            <w:vMerge/>
            <w:tcBorders>
              <w:left w:val="single" w:sz="4" w:space="0" w:color="auto"/>
              <w:right w:val="single" w:sz="4" w:space="0" w:color="000000"/>
            </w:tcBorders>
            <w:shd w:val="clear" w:color="auto" w:fill="auto"/>
            <w:vAlign w:val="center"/>
            <w:hideMark/>
          </w:tcPr>
          <w:p w14:paraId="5E2337D7" w14:textId="5AE720F5" w:rsidR="00715E61" w:rsidRPr="00FA0F09" w:rsidRDefault="00715E61" w:rsidP="00BC05E6">
            <w:pPr>
              <w:widowControl/>
              <w:spacing w:line="300" w:lineRule="exact"/>
              <w:rPr>
                <w:rFonts w:ascii="仿宋_GB2312" w:eastAsia="仿宋_GB2312" w:hAnsi="Times New Roman" w:cs="Times New Roman"/>
                <w:kern w:val="0"/>
                <w:sz w:val="24"/>
                <w:szCs w:val="24"/>
              </w:rPr>
            </w:pPr>
          </w:p>
        </w:tc>
        <w:tc>
          <w:tcPr>
            <w:tcW w:w="0" w:type="auto"/>
            <w:vMerge/>
            <w:tcBorders>
              <w:left w:val="single" w:sz="4" w:space="0" w:color="000000"/>
              <w:right w:val="single" w:sz="4" w:space="0" w:color="000000"/>
            </w:tcBorders>
            <w:shd w:val="clear" w:color="auto" w:fill="auto"/>
            <w:vAlign w:val="center"/>
            <w:hideMark/>
          </w:tcPr>
          <w:p w14:paraId="08221531" w14:textId="228BDE14" w:rsidR="00715E61" w:rsidRPr="00FA0F09" w:rsidRDefault="00715E61" w:rsidP="00BC05E6">
            <w:pPr>
              <w:widowControl/>
              <w:spacing w:line="300" w:lineRule="exact"/>
              <w:rPr>
                <w:rFonts w:ascii="仿宋_GB2312" w:eastAsia="仿宋_GB2312" w:hAnsi="Times New Roman" w:cs="Times New Roman"/>
                <w:kern w:val="0"/>
                <w:sz w:val="24"/>
                <w:szCs w:val="24"/>
              </w:rPr>
            </w:pPr>
          </w:p>
        </w:tc>
      </w:tr>
      <w:tr w:rsidR="00715E61" w:rsidRPr="00FA0F09" w14:paraId="0C6DD662"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0EEE0DB" w14:textId="77777777" w:rsidR="00715E61" w:rsidRPr="00FA0F09" w:rsidRDefault="00715E61"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63</w:t>
            </w:r>
          </w:p>
        </w:tc>
        <w:tc>
          <w:tcPr>
            <w:tcW w:w="2274" w:type="dxa"/>
            <w:vMerge/>
            <w:tcBorders>
              <w:top w:val="single" w:sz="4" w:space="0" w:color="auto"/>
              <w:left w:val="single" w:sz="4" w:space="0" w:color="000000"/>
              <w:bottom w:val="single" w:sz="4" w:space="0" w:color="000000"/>
              <w:right w:val="single" w:sz="4" w:space="0" w:color="000000"/>
            </w:tcBorders>
            <w:vAlign w:val="center"/>
            <w:hideMark/>
          </w:tcPr>
          <w:p w14:paraId="17B2C8DC" w14:textId="77777777" w:rsidR="00715E61" w:rsidRPr="00FA0F09" w:rsidRDefault="00715E61"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single" w:sz="4" w:space="0" w:color="auto"/>
              <w:left w:val="nil"/>
              <w:bottom w:val="single" w:sz="4" w:space="0" w:color="000000"/>
              <w:right w:val="single" w:sz="4" w:space="0" w:color="auto"/>
            </w:tcBorders>
            <w:shd w:val="clear" w:color="auto" w:fill="auto"/>
            <w:vAlign w:val="center"/>
            <w:hideMark/>
          </w:tcPr>
          <w:p w14:paraId="40D068C1" w14:textId="45144F74" w:rsidR="00715E61" w:rsidRPr="00FA0F09" w:rsidRDefault="00715E61"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支持可降解塑料等新型工程材料的研发生产</w:t>
            </w:r>
          </w:p>
        </w:tc>
        <w:tc>
          <w:tcPr>
            <w:tcW w:w="5165" w:type="dxa"/>
            <w:vMerge/>
            <w:tcBorders>
              <w:left w:val="single" w:sz="4" w:space="0" w:color="auto"/>
              <w:bottom w:val="single" w:sz="4" w:space="0" w:color="000000"/>
              <w:right w:val="single" w:sz="4" w:space="0" w:color="000000"/>
            </w:tcBorders>
            <w:vAlign w:val="center"/>
            <w:hideMark/>
          </w:tcPr>
          <w:p w14:paraId="164F7CDF" w14:textId="77777777" w:rsidR="00715E61" w:rsidRPr="00FA0F09" w:rsidRDefault="00715E61" w:rsidP="00BC05E6">
            <w:pPr>
              <w:widowControl/>
              <w:spacing w:line="300" w:lineRule="exact"/>
              <w:rPr>
                <w:rFonts w:ascii="仿宋_GB2312" w:eastAsia="仿宋_GB2312" w:hAnsi="Times New Roman" w:cs="Times New Roman"/>
                <w:kern w:val="0"/>
                <w:sz w:val="24"/>
                <w:szCs w:val="24"/>
              </w:rPr>
            </w:pPr>
          </w:p>
        </w:tc>
        <w:tc>
          <w:tcPr>
            <w:tcW w:w="0" w:type="auto"/>
            <w:vMerge/>
            <w:tcBorders>
              <w:left w:val="single" w:sz="4" w:space="0" w:color="000000"/>
              <w:bottom w:val="single" w:sz="4" w:space="0" w:color="000000"/>
              <w:right w:val="single" w:sz="4" w:space="0" w:color="000000"/>
            </w:tcBorders>
            <w:vAlign w:val="center"/>
            <w:hideMark/>
          </w:tcPr>
          <w:p w14:paraId="027638CE" w14:textId="77777777" w:rsidR="00715E61" w:rsidRPr="00FA0F09" w:rsidRDefault="00715E61" w:rsidP="00BC05E6">
            <w:pPr>
              <w:widowControl/>
              <w:spacing w:line="300" w:lineRule="exact"/>
              <w:rPr>
                <w:rFonts w:ascii="仿宋_GB2312" w:eastAsia="仿宋_GB2312" w:hAnsi="Times New Roman" w:cs="Times New Roman"/>
                <w:kern w:val="0"/>
                <w:sz w:val="24"/>
                <w:szCs w:val="24"/>
              </w:rPr>
            </w:pPr>
          </w:p>
        </w:tc>
      </w:tr>
      <w:tr w:rsidR="00CC4ADD" w:rsidRPr="00FA0F09" w14:paraId="58543A4F"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CC63323"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64</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2CF313" w14:textId="77777777" w:rsidR="00BC05E6"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强化标准和检测</w:t>
            </w:r>
          </w:p>
          <w:p w14:paraId="697815A9" w14:textId="7F5BD5FB"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支撑</w:t>
            </w:r>
          </w:p>
        </w:tc>
        <w:tc>
          <w:tcPr>
            <w:tcW w:w="4072" w:type="dxa"/>
            <w:tcBorders>
              <w:top w:val="nil"/>
              <w:left w:val="nil"/>
              <w:bottom w:val="single" w:sz="4" w:space="0" w:color="000000"/>
              <w:right w:val="single" w:sz="4" w:space="0" w:color="000000"/>
            </w:tcBorders>
            <w:shd w:val="clear" w:color="auto" w:fill="auto"/>
            <w:vAlign w:val="center"/>
            <w:hideMark/>
          </w:tcPr>
          <w:p w14:paraId="3EE3DCD8" w14:textId="3738EC7F"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积极支持和推动可降解塑料相关标准制定工作</w:t>
            </w:r>
          </w:p>
        </w:tc>
        <w:tc>
          <w:tcPr>
            <w:tcW w:w="516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9C2C40" w14:textId="7B4C7530"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市市场监管局等相关行业管理部门、行业协会和各县区政府、各功能区管委会按职责分工负责</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05A6EA9"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16F3B201"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24DDEB6"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65</w:t>
            </w:r>
          </w:p>
        </w:tc>
        <w:tc>
          <w:tcPr>
            <w:tcW w:w="2274" w:type="dxa"/>
            <w:vMerge/>
            <w:tcBorders>
              <w:top w:val="nil"/>
              <w:left w:val="single" w:sz="4" w:space="0" w:color="000000"/>
              <w:bottom w:val="single" w:sz="4" w:space="0" w:color="000000"/>
              <w:right w:val="single" w:sz="4" w:space="0" w:color="000000"/>
            </w:tcBorders>
            <w:vAlign w:val="center"/>
            <w:hideMark/>
          </w:tcPr>
          <w:p w14:paraId="0BE3B41E"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3981A49C"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推广可降解塑料产品标识制度，探索开展可降解塑料产品认证</w:t>
            </w:r>
          </w:p>
        </w:tc>
        <w:tc>
          <w:tcPr>
            <w:tcW w:w="5165" w:type="dxa"/>
            <w:vMerge/>
            <w:tcBorders>
              <w:top w:val="nil"/>
              <w:left w:val="single" w:sz="4" w:space="0" w:color="000000"/>
              <w:bottom w:val="single" w:sz="4" w:space="0" w:color="000000"/>
              <w:right w:val="single" w:sz="4" w:space="0" w:color="000000"/>
            </w:tcBorders>
            <w:vAlign w:val="center"/>
            <w:hideMark/>
          </w:tcPr>
          <w:p w14:paraId="3D94D9FA"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14:paraId="127B157A"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p>
        </w:tc>
      </w:tr>
      <w:tr w:rsidR="00CC4ADD" w:rsidRPr="00FA0F09" w14:paraId="75A32760"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E008B2F"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66</w:t>
            </w:r>
          </w:p>
        </w:tc>
        <w:tc>
          <w:tcPr>
            <w:tcW w:w="2274" w:type="dxa"/>
            <w:vMerge/>
            <w:tcBorders>
              <w:top w:val="nil"/>
              <w:left w:val="single" w:sz="4" w:space="0" w:color="000000"/>
              <w:bottom w:val="single" w:sz="4" w:space="0" w:color="000000"/>
              <w:right w:val="single" w:sz="4" w:space="0" w:color="000000"/>
            </w:tcBorders>
            <w:vAlign w:val="center"/>
            <w:hideMark/>
          </w:tcPr>
          <w:p w14:paraId="0CEF54F9"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549B7AAB"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加强替代产品的检验检测能力建设</w:t>
            </w:r>
          </w:p>
        </w:tc>
        <w:tc>
          <w:tcPr>
            <w:tcW w:w="5165" w:type="dxa"/>
            <w:vMerge/>
            <w:tcBorders>
              <w:top w:val="nil"/>
              <w:left w:val="single" w:sz="4" w:space="0" w:color="000000"/>
              <w:bottom w:val="single" w:sz="4" w:space="0" w:color="000000"/>
              <w:right w:val="single" w:sz="4" w:space="0" w:color="000000"/>
            </w:tcBorders>
            <w:vAlign w:val="center"/>
            <w:hideMark/>
          </w:tcPr>
          <w:p w14:paraId="6BBDE462"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p>
        </w:tc>
        <w:tc>
          <w:tcPr>
            <w:tcW w:w="0" w:type="auto"/>
            <w:vMerge/>
            <w:tcBorders>
              <w:top w:val="nil"/>
              <w:left w:val="single" w:sz="4" w:space="0" w:color="000000"/>
              <w:bottom w:val="single" w:sz="4" w:space="0" w:color="000000"/>
              <w:right w:val="single" w:sz="4" w:space="0" w:color="000000"/>
            </w:tcBorders>
            <w:vAlign w:val="center"/>
            <w:hideMark/>
          </w:tcPr>
          <w:p w14:paraId="6EEF83E0"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p>
        </w:tc>
      </w:tr>
      <w:tr w:rsidR="00CC4ADD" w:rsidRPr="00FA0F09" w14:paraId="70F1023E"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2A8996"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67</w:t>
            </w:r>
          </w:p>
        </w:tc>
        <w:tc>
          <w:tcPr>
            <w:tcW w:w="2274" w:type="dxa"/>
            <w:tcBorders>
              <w:top w:val="nil"/>
              <w:left w:val="nil"/>
              <w:bottom w:val="single" w:sz="4" w:space="0" w:color="000000"/>
              <w:right w:val="single" w:sz="4" w:space="0" w:color="000000"/>
            </w:tcBorders>
            <w:shd w:val="clear" w:color="auto" w:fill="auto"/>
            <w:vAlign w:val="center"/>
            <w:hideMark/>
          </w:tcPr>
          <w:p w14:paraId="3590ED02"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完善要素支撑保障</w:t>
            </w:r>
          </w:p>
        </w:tc>
        <w:tc>
          <w:tcPr>
            <w:tcW w:w="4072" w:type="dxa"/>
            <w:tcBorders>
              <w:top w:val="nil"/>
              <w:left w:val="nil"/>
              <w:bottom w:val="single" w:sz="4" w:space="0" w:color="000000"/>
              <w:right w:val="single" w:sz="4" w:space="0" w:color="000000"/>
            </w:tcBorders>
            <w:shd w:val="clear" w:color="auto" w:fill="auto"/>
            <w:vAlign w:val="center"/>
            <w:hideMark/>
          </w:tcPr>
          <w:p w14:paraId="13E13FDE" w14:textId="1DD58AA6"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加大可降解材料和产品生产骨干企业扩能、绿色包装研发生产、绿色物流和配送体系建设等项目扶持力度</w:t>
            </w:r>
          </w:p>
        </w:tc>
        <w:tc>
          <w:tcPr>
            <w:tcW w:w="5165" w:type="dxa"/>
            <w:tcBorders>
              <w:top w:val="nil"/>
              <w:left w:val="nil"/>
              <w:bottom w:val="single" w:sz="4" w:space="0" w:color="000000"/>
              <w:right w:val="single" w:sz="4" w:space="0" w:color="000000"/>
            </w:tcBorders>
            <w:shd w:val="clear" w:color="auto" w:fill="auto"/>
            <w:vAlign w:val="center"/>
            <w:hideMark/>
          </w:tcPr>
          <w:p w14:paraId="435BEED5" w14:textId="48ED020C"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市发改委和各县区政府、各功能区管委会按职责分工负责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38E62A49"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67E37FBF"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8EFE88D"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68</w:t>
            </w:r>
          </w:p>
        </w:tc>
        <w:tc>
          <w:tcPr>
            <w:tcW w:w="6346" w:type="dxa"/>
            <w:gridSpan w:val="2"/>
            <w:tcBorders>
              <w:top w:val="single" w:sz="4" w:space="0" w:color="000000"/>
              <w:left w:val="nil"/>
              <w:bottom w:val="single" w:sz="4" w:space="0" w:color="000000"/>
              <w:right w:val="single" w:sz="4" w:space="0" w:color="000000"/>
            </w:tcBorders>
            <w:shd w:val="clear" w:color="auto" w:fill="auto"/>
            <w:vAlign w:val="center"/>
            <w:hideMark/>
          </w:tcPr>
          <w:p w14:paraId="1F22EDE6"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落实税收优惠政策</w:t>
            </w:r>
          </w:p>
        </w:tc>
        <w:tc>
          <w:tcPr>
            <w:tcW w:w="5165" w:type="dxa"/>
            <w:tcBorders>
              <w:top w:val="nil"/>
              <w:left w:val="nil"/>
              <w:bottom w:val="single" w:sz="4" w:space="0" w:color="000000"/>
              <w:right w:val="single" w:sz="4" w:space="0" w:color="000000"/>
            </w:tcBorders>
            <w:shd w:val="clear" w:color="auto" w:fill="auto"/>
            <w:vAlign w:val="center"/>
            <w:hideMark/>
          </w:tcPr>
          <w:p w14:paraId="1A0D40E3" w14:textId="4D61C4FB"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舟山市税务局负责</w:t>
            </w:r>
          </w:p>
        </w:tc>
        <w:tc>
          <w:tcPr>
            <w:tcW w:w="0" w:type="auto"/>
            <w:tcBorders>
              <w:top w:val="nil"/>
              <w:left w:val="nil"/>
              <w:bottom w:val="single" w:sz="4" w:space="0" w:color="000000"/>
              <w:right w:val="single" w:sz="4" w:space="0" w:color="000000"/>
            </w:tcBorders>
            <w:shd w:val="clear" w:color="auto" w:fill="auto"/>
            <w:vAlign w:val="center"/>
            <w:hideMark/>
          </w:tcPr>
          <w:p w14:paraId="097EFE03" w14:textId="77777777" w:rsidR="00CC4ADD" w:rsidRPr="00FA0F09" w:rsidRDefault="00CC4ADD" w:rsidP="00BC05E6">
            <w:pPr>
              <w:widowControl/>
              <w:spacing w:line="300" w:lineRule="exact"/>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w:t>
            </w:r>
          </w:p>
        </w:tc>
      </w:tr>
      <w:tr w:rsidR="00CC4ADD" w:rsidRPr="00FA0F09" w14:paraId="1F45C09E" w14:textId="77777777" w:rsidTr="00BC05E6">
        <w:trPr>
          <w:trHeight w:val="56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DA8A73E"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69</w:t>
            </w:r>
          </w:p>
        </w:tc>
        <w:tc>
          <w:tcPr>
            <w:tcW w:w="2274" w:type="dxa"/>
            <w:tcBorders>
              <w:top w:val="nil"/>
              <w:left w:val="nil"/>
              <w:bottom w:val="single" w:sz="4" w:space="0" w:color="000000"/>
              <w:right w:val="single" w:sz="4" w:space="0" w:color="000000"/>
            </w:tcBorders>
            <w:shd w:val="clear" w:color="auto" w:fill="auto"/>
            <w:vAlign w:val="center"/>
            <w:hideMark/>
          </w:tcPr>
          <w:p w14:paraId="1E42D658" w14:textId="2434B2DC" w:rsidR="00CC4ADD" w:rsidRPr="00FA0F09" w:rsidRDefault="00CC4ADD" w:rsidP="00BC05E6">
            <w:pPr>
              <w:widowControl/>
              <w:spacing w:line="300" w:lineRule="exact"/>
              <w:jc w:val="center"/>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制定禁限塑料制品目录</w:t>
            </w:r>
          </w:p>
        </w:tc>
        <w:tc>
          <w:tcPr>
            <w:tcW w:w="4072" w:type="dxa"/>
            <w:tcBorders>
              <w:top w:val="nil"/>
              <w:left w:val="nil"/>
              <w:bottom w:val="single" w:sz="4" w:space="0" w:color="000000"/>
              <w:right w:val="single" w:sz="4" w:space="0" w:color="000000"/>
            </w:tcBorders>
            <w:shd w:val="clear" w:color="auto" w:fill="auto"/>
            <w:vAlign w:val="center"/>
            <w:hideMark/>
          </w:tcPr>
          <w:p w14:paraId="0525A68B" w14:textId="14BE7060"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研究细化禁止、限制塑料制品的动态调整目录清单</w:t>
            </w:r>
          </w:p>
        </w:tc>
        <w:tc>
          <w:tcPr>
            <w:tcW w:w="5165" w:type="dxa"/>
            <w:tcBorders>
              <w:top w:val="nil"/>
              <w:left w:val="nil"/>
              <w:bottom w:val="single" w:sz="4" w:space="0" w:color="000000"/>
              <w:right w:val="single" w:sz="4" w:space="0" w:color="000000"/>
            </w:tcBorders>
            <w:shd w:val="clear" w:color="auto" w:fill="auto"/>
            <w:vAlign w:val="center"/>
            <w:hideMark/>
          </w:tcPr>
          <w:p w14:paraId="1072DB4C" w14:textId="5467EF8C"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市发改委负责</w:t>
            </w:r>
          </w:p>
        </w:tc>
        <w:tc>
          <w:tcPr>
            <w:tcW w:w="0" w:type="auto"/>
            <w:tcBorders>
              <w:top w:val="nil"/>
              <w:left w:val="nil"/>
              <w:bottom w:val="single" w:sz="4" w:space="0" w:color="000000"/>
              <w:right w:val="single" w:sz="4" w:space="0" w:color="000000"/>
            </w:tcBorders>
            <w:shd w:val="clear" w:color="auto" w:fill="auto"/>
            <w:vAlign w:val="center"/>
            <w:hideMark/>
          </w:tcPr>
          <w:p w14:paraId="215399F3" w14:textId="77777777" w:rsidR="00CC4ADD" w:rsidRPr="00FA0F09" w:rsidRDefault="00CC4ADD" w:rsidP="00BC05E6">
            <w:pPr>
              <w:widowControl/>
              <w:spacing w:line="300" w:lineRule="exact"/>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w:t>
            </w:r>
          </w:p>
        </w:tc>
      </w:tr>
      <w:tr w:rsidR="00CC4ADD" w:rsidRPr="00FA0F09" w14:paraId="058C80CA" w14:textId="77777777" w:rsidTr="00BC05E6">
        <w:trPr>
          <w:trHeight w:val="624"/>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3F2B91FE" w14:textId="0D50B7FE" w:rsidR="00CC4ADD" w:rsidRPr="00FA0F09" w:rsidRDefault="00CC4ADD" w:rsidP="00BC05E6">
            <w:pPr>
              <w:widowControl/>
              <w:spacing w:beforeLines="50" w:before="156" w:afterLines="50" w:after="156" w:line="300" w:lineRule="exact"/>
              <w:outlineLvl w:val="0"/>
              <w:rPr>
                <w:rFonts w:ascii="仿宋_GB2312" w:eastAsia="仿宋_GB2312" w:hAnsi="Times New Roman" w:cs="Times New Roman"/>
                <w:b/>
                <w:bCs/>
                <w:kern w:val="0"/>
                <w:sz w:val="28"/>
                <w:szCs w:val="28"/>
              </w:rPr>
            </w:pPr>
            <w:r w:rsidRPr="00FA0F09">
              <w:rPr>
                <w:rFonts w:ascii="仿宋_GB2312" w:eastAsia="仿宋_GB2312" w:hAnsi="Times New Roman" w:cs="Times New Roman" w:hint="eastAsia"/>
                <w:b/>
                <w:bCs/>
                <w:kern w:val="0"/>
                <w:sz w:val="28"/>
                <w:szCs w:val="28"/>
              </w:rPr>
              <w:lastRenderedPageBreak/>
              <w:t>九、文明风尚专项行动（牵头单位：市委宣传部）</w:t>
            </w:r>
          </w:p>
        </w:tc>
      </w:tr>
      <w:tr w:rsidR="00CC4ADD" w:rsidRPr="00FA0F09" w14:paraId="78B254B8" w14:textId="77777777" w:rsidTr="00BC05E6">
        <w:trPr>
          <w:trHeight w:val="62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6EE187B"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70</w:t>
            </w:r>
          </w:p>
        </w:tc>
        <w:tc>
          <w:tcPr>
            <w:tcW w:w="227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4E36AE5" w14:textId="6061486A"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加强宣传引导工作</w:t>
            </w:r>
          </w:p>
        </w:tc>
        <w:tc>
          <w:tcPr>
            <w:tcW w:w="4072" w:type="dxa"/>
            <w:tcBorders>
              <w:top w:val="nil"/>
              <w:left w:val="nil"/>
              <w:bottom w:val="single" w:sz="4" w:space="0" w:color="000000"/>
              <w:right w:val="single" w:sz="4" w:space="0" w:color="000000"/>
            </w:tcBorders>
            <w:shd w:val="clear" w:color="auto" w:fill="auto"/>
            <w:vAlign w:val="center"/>
            <w:hideMark/>
          </w:tcPr>
          <w:p w14:paraId="1388AA09" w14:textId="68E9CD2B"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引导公众抵制过度包装，减少使用一次性塑料制品，不使用禁止限制类塑料制品</w:t>
            </w:r>
          </w:p>
        </w:tc>
        <w:tc>
          <w:tcPr>
            <w:tcW w:w="5165" w:type="dxa"/>
            <w:tcBorders>
              <w:top w:val="nil"/>
              <w:left w:val="nil"/>
              <w:bottom w:val="single" w:sz="4" w:space="0" w:color="000000"/>
              <w:right w:val="single" w:sz="4" w:space="0" w:color="000000"/>
            </w:tcBorders>
            <w:shd w:val="clear" w:color="auto" w:fill="auto"/>
            <w:vAlign w:val="center"/>
            <w:hideMark/>
          </w:tcPr>
          <w:p w14:paraId="7CEFE2BF" w14:textId="25CCB0E9"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市委宣传部、市委网信办、市城管局、市发改委等部门和各县区政府、各功能区管委会按职责分工负责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19DAC488"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425B772A" w14:textId="77777777" w:rsidTr="00BC05E6">
        <w:trPr>
          <w:trHeight w:val="62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C690356"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71</w:t>
            </w:r>
          </w:p>
        </w:tc>
        <w:tc>
          <w:tcPr>
            <w:tcW w:w="2274" w:type="dxa"/>
            <w:vMerge/>
            <w:tcBorders>
              <w:top w:val="nil"/>
              <w:left w:val="single" w:sz="4" w:space="0" w:color="000000"/>
              <w:bottom w:val="single" w:sz="4" w:space="0" w:color="000000"/>
              <w:right w:val="single" w:sz="4" w:space="0" w:color="000000"/>
            </w:tcBorders>
            <w:vAlign w:val="center"/>
            <w:hideMark/>
          </w:tcPr>
          <w:p w14:paraId="2DF8B821"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p>
        </w:tc>
        <w:tc>
          <w:tcPr>
            <w:tcW w:w="4072" w:type="dxa"/>
            <w:tcBorders>
              <w:top w:val="nil"/>
              <w:left w:val="nil"/>
              <w:bottom w:val="single" w:sz="4" w:space="0" w:color="000000"/>
              <w:right w:val="single" w:sz="4" w:space="0" w:color="000000"/>
            </w:tcBorders>
            <w:shd w:val="clear" w:color="auto" w:fill="auto"/>
            <w:vAlign w:val="center"/>
            <w:hideMark/>
          </w:tcPr>
          <w:p w14:paraId="39BC8961" w14:textId="4490EFD3"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投放公益广告、宣传片，在网络平台推送</w:t>
            </w:r>
          </w:p>
        </w:tc>
        <w:tc>
          <w:tcPr>
            <w:tcW w:w="5165" w:type="dxa"/>
            <w:tcBorders>
              <w:top w:val="nil"/>
              <w:left w:val="nil"/>
              <w:bottom w:val="single" w:sz="4" w:space="0" w:color="000000"/>
              <w:right w:val="single" w:sz="4" w:space="0" w:color="000000"/>
            </w:tcBorders>
            <w:shd w:val="clear" w:color="auto" w:fill="auto"/>
            <w:vAlign w:val="center"/>
            <w:hideMark/>
          </w:tcPr>
          <w:p w14:paraId="10EF1B58" w14:textId="5C27352E"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市委宣传部、市委网信办等部门和各县区政府、各功能区管委会按职责分工负责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3FF8AEEC"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5E96FDB2" w14:textId="77777777" w:rsidTr="00BC05E6">
        <w:trPr>
          <w:trHeight w:val="62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9F76185"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72</w:t>
            </w:r>
          </w:p>
        </w:tc>
        <w:tc>
          <w:tcPr>
            <w:tcW w:w="2274" w:type="dxa"/>
            <w:tcBorders>
              <w:top w:val="nil"/>
              <w:left w:val="nil"/>
              <w:bottom w:val="single" w:sz="4" w:space="0" w:color="000000"/>
              <w:right w:val="single" w:sz="4" w:space="0" w:color="000000"/>
            </w:tcBorders>
            <w:shd w:val="clear" w:color="auto" w:fill="auto"/>
            <w:vAlign w:val="center"/>
            <w:hideMark/>
          </w:tcPr>
          <w:p w14:paraId="69E2516C" w14:textId="0F2405F5"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开展相关倡议活动</w:t>
            </w:r>
          </w:p>
        </w:tc>
        <w:tc>
          <w:tcPr>
            <w:tcW w:w="4072" w:type="dxa"/>
            <w:tcBorders>
              <w:top w:val="nil"/>
              <w:left w:val="nil"/>
              <w:bottom w:val="single" w:sz="4" w:space="0" w:color="000000"/>
              <w:right w:val="single" w:sz="4" w:space="0" w:color="000000"/>
            </w:tcBorders>
            <w:shd w:val="clear" w:color="auto" w:fill="auto"/>
            <w:vAlign w:val="center"/>
            <w:hideMark/>
          </w:tcPr>
          <w:p w14:paraId="2A5A97F1" w14:textId="3EFF5F97"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组织相关行业协会，商业团体、公益组织组织开展专业研讨、志愿活动等，共同发起</w:t>
            </w:r>
            <w:r w:rsidRPr="00FA0F09">
              <w:rPr>
                <w:rFonts w:ascii="Times New Roman" w:eastAsia="宋体" w:hAnsi="Times New Roman" w:cs="Times New Roman"/>
                <w:kern w:val="0"/>
                <w:sz w:val="24"/>
                <w:szCs w:val="24"/>
              </w:rPr>
              <w:t>“</w:t>
            </w:r>
            <w:r w:rsidRPr="00FA0F09">
              <w:rPr>
                <w:rFonts w:ascii="仿宋_GB2312" w:eastAsia="仿宋_GB2312" w:hAnsi="Times New Roman" w:cs="Times New Roman" w:hint="eastAsia"/>
                <w:kern w:val="0"/>
                <w:sz w:val="24"/>
                <w:szCs w:val="24"/>
              </w:rPr>
              <w:t>减塑</w:t>
            </w:r>
            <w:r w:rsidRPr="00FA0F09">
              <w:rPr>
                <w:rFonts w:ascii="Times New Roman" w:eastAsia="宋体" w:hAnsi="Times New Roman" w:cs="Times New Roman"/>
                <w:kern w:val="0"/>
                <w:sz w:val="24"/>
                <w:szCs w:val="24"/>
              </w:rPr>
              <w:t>”</w:t>
            </w:r>
            <w:r w:rsidRPr="00FA0F09">
              <w:rPr>
                <w:rFonts w:ascii="仿宋_GB2312" w:eastAsia="仿宋_GB2312" w:hAnsi="Times New Roman" w:cs="Times New Roman" w:hint="eastAsia"/>
                <w:kern w:val="0"/>
                <w:sz w:val="24"/>
                <w:szCs w:val="24"/>
              </w:rPr>
              <w:t>倡议</w:t>
            </w:r>
          </w:p>
        </w:tc>
        <w:tc>
          <w:tcPr>
            <w:tcW w:w="5165" w:type="dxa"/>
            <w:tcBorders>
              <w:top w:val="nil"/>
              <w:left w:val="nil"/>
              <w:bottom w:val="single" w:sz="4" w:space="0" w:color="000000"/>
              <w:right w:val="single" w:sz="4" w:space="0" w:color="000000"/>
            </w:tcBorders>
            <w:shd w:val="clear" w:color="auto" w:fill="auto"/>
            <w:vAlign w:val="center"/>
            <w:hideMark/>
          </w:tcPr>
          <w:p w14:paraId="7083CE1E" w14:textId="621D3E8E"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市发改委、市委宣传部、市商务局、市邮政管理局等部门和各县区政府、各功能区管委会按职责分工负责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0B873F60"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4BD29554" w14:textId="77777777" w:rsidTr="00BC05E6">
        <w:trPr>
          <w:trHeight w:val="62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18F7BDD"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73</w:t>
            </w:r>
          </w:p>
        </w:tc>
        <w:tc>
          <w:tcPr>
            <w:tcW w:w="2274" w:type="dxa"/>
            <w:tcBorders>
              <w:top w:val="nil"/>
              <w:left w:val="nil"/>
              <w:bottom w:val="single" w:sz="4" w:space="0" w:color="000000"/>
              <w:right w:val="single" w:sz="4" w:space="0" w:color="000000"/>
            </w:tcBorders>
            <w:shd w:val="clear" w:color="auto" w:fill="auto"/>
            <w:vAlign w:val="center"/>
            <w:hideMark/>
          </w:tcPr>
          <w:p w14:paraId="1E66961F" w14:textId="740531F6"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开展主题教育活动</w:t>
            </w:r>
          </w:p>
        </w:tc>
        <w:tc>
          <w:tcPr>
            <w:tcW w:w="4072" w:type="dxa"/>
            <w:tcBorders>
              <w:top w:val="nil"/>
              <w:left w:val="nil"/>
              <w:bottom w:val="single" w:sz="4" w:space="0" w:color="000000"/>
              <w:right w:val="single" w:sz="4" w:space="0" w:color="000000"/>
            </w:tcBorders>
            <w:shd w:val="clear" w:color="auto" w:fill="auto"/>
            <w:vAlign w:val="center"/>
            <w:hideMark/>
          </w:tcPr>
          <w:p w14:paraId="6099E293" w14:textId="196A02C1"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组织形式多样绿色环保宣传，开展</w:t>
            </w:r>
            <w:r w:rsidRPr="00FA0F09">
              <w:rPr>
                <w:rFonts w:ascii="Times New Roman" w:eastAsia="宋体" w:hAnsi="Times New Roman" w:cs="Times New Roman"/>
                <w:kern w:val="0"/>
                <w:sz w:val="24"/>
                <w:szCs w:val="24"/>
              </w:rPr>
              <w:t>“</w:t>
            </w:r>
            <w:r w:rsidRPr="00FA0F09">
              <w:rPr>
                <w:rFonts w:ascii="仿宋_GB2312" w:eastAsia="仿宋_GB2312" w:hAnsi="Times New Roman" w:cs="Times New Roman" w:hint="eastAsia"/>
                <w:kern w:val="0"/>
                <w:sz w:val="24"/>
                <w:szCs w:val="24"/>
              </w:rPr>
              <w:t>八进</w:t>
            </w:r>
            <w:r w:rsidRPr="00FA0F09">
              <w:rPr>
                <w:rFonts w:ascii="Times New Roman" w:eastAsia="宋体" w:hAnsi="Times New Roman" w:cs="Times New Roman"/>
                <w:kern w:val="0"/>
                <w:sz w:val="24"/>
                <w:szCs w:val="24"/>
              </w:rPr>
              <w:t>”</w:t>
            </w:r>
            <w:r w:rsidRPr="00FA0F09">
              <w:rPr>
                <w:rFonts w:ascii="仿宋_GB2312" w:eastAsia="仿宋_GB2312" w:hAnsi="Times New Roman" w:cs="Times New Roman" w:hint="eastAsia"/>
                <w:kern w:val="0"/>
                <w:sz w:val="24"/>
                <w:szCs w:val="24"/>
              </w:rPr>
              <w:t>教育活动，引导居民践行绿色低碳生产生活方式</w:t>
            </w:r>
          </w:p>
        </w:tc>
        <w:tc>
          <w:tcPr>
            <w:tcW w:w="5165" w:type="dxa"/>
            <w:tcBorders>
              <w:top w:val="nil"/>
              <w:left w:val="nil"/>
              <w:bottom w:val="single" w:sz="4" w:space="0" w:color="000000"/>
              <w:right w:val="single" w:sz="4" w:space="0" w:color="000000"/>
            </w:tcBorders>
            <w:shd w:val="clear" w:color="auto" w:fill="auto"/>
            <w:vAlign w:val="center"/>
            <w:hideMark/>
          </w:tcPr>
          <w:p w14:paraId="0A960DE7" w14:textId="2B384D40"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市教育局、市生态环境局、市城管局、市农业农村局、市商务局、市文广旅体局、市市场监管局、市机关事务中心、市邮政管理局、市妇联等部门和各县区政府、各功能区管委会按职责分工负责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39A00AFE"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0D47324E" w14:textId="77777777" w:rsidTr="00BC05E6">
        <w:trPr>
          <w:trHeight w:val="624"/>
        </w:trPr>
        <w:tc>
          <w:tcPr>
            <w:tcW w:w="0" w:type="auto"/>
            <w:gridSpan w:val="5"/>
            <w:tcBorders>
              <w:top w:val="nil"/>
              <w:left w:val="single" w:sz="4" w:space="0" w:color="000000"/>
              <w:bottom w:val="single" w:sz="4" w:space="0" w:color="000000"/>
              <w:right w:val="single" w:sz="4" w:space="0" w:color="000000"/>
            </w:tcBorders>
            <w:shd w:val="clear" w:color="auto" w:fill="auto"/>
            <w:noWrap/>
            <w:vAlign w:val="center"/>
          </w:tcPr>
          <w:p w14:paraId="25140D19" w14:textId="54B6E0D8" w:rsidR="00CC4ADD" w:rsidRPr="00FA0F09" w:rsidRDefault="00CC4ADD" w:rsidP="00BC05E6">
            <w:pPr>
              <w:widowControl/>
              <w:spacing w:beforeLines="50" w:before="156" w:afterLines="50" w:after="156" w:line="300" w:lineRule="exact"/>
              <w:outlineLvl w:val="0"/>
              <w:rPr>
                <w:rFonts w:ascii="仿宋_GB2312" w:eastAsia="仿宋_GB2312" w:hAnsi="Times New Roman" w:cs="Times New Roman"/>
                <w:b/>
                <w:bCs/>
                <w:kern w:val="0"/>
                <w:sz w:val="28"/>
                <w:szCs w:val="28"/>
              </w:rPr>
            </w:pPr>
            <w:r w:rsidRPr="00FA0F09">
              <w:rPr>
                <w:rFonts w:ascii="仿宋_GB2312" w:eastAsia="仿宋_GB2312" w:hAnsi="Times New Roman" w:cs="Times New Roman" w:hint="eastAsia"/>
                <w:b/>
                <w:bCs/>
                <w:kern w:val="0"/>
                <w:sz w:val="28"/>
                <w:szCs w:val="28"/>
              </w:rPr>
              <w:t>十、联合检查专项行动（牵头单位：市生态环境局）</w:t>
            </w:r>
          </w:p>
        </w:tc>
      </w:tr>
      <w:tr w:rsidR="00CC4ADD" w:rsidRPr="00FA0F09" w14:paraId="4F7AB453" w14:textId="77777777" w:rsidTr="00BC05E6">
        <w:trPr>
          <w:trHeight w:val="62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8B7964C"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74</w:t>
            </w:r>
          </w:p>
        </w:tc>
        <w:tc>
          <w:tcPr>
            <w:tcW w:w="2274" w:type="dxa"/>
            <w:tcBorders>
              <w:top w:val="nil"/>
              <w:left w:val="nil"/>
              <w:bottom w:val="single" w:sz="4" w:space="0" w:color="000000"/>
              <w:right w:val="single" w:sz="4" w:space="0" w:color="000000"/>
            </w:tcBorders>
            <w:shd w:val="clear" w:color="auto" w:fill="auto"/>
            <w:vAlign w:val="center"/>
            <w:hideMark/>
          </w:tcPr>
          <w:p w14:paraId="3C52291B"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视情开展专项联合检查</w:t>
            </w:r>
          </w:p>
        </w:tc>
        <w:tc>
          <w:tcPr>
            <w:tcW w:w="4072" w:type="dxa"/>
            <w:tcBorders>
              <w:top w:val="nil"/>
              <w:left w:val="nil"/>
              <w:bottom w:val="single" w:sz="4" w:space="0" w:color="000000"/>
              <w:right w:val="single" w:sz="4" w:space="0" w:color="000000"/>
            </w:tcBorders>
            <w:shd w:val="clear" w:color="auto" w:fill="auto"/>
            <w:vAlign w:val="center"/>
            <w:hideMark/>
          </w:tcPr>
          <w:p w14:paraId="36FFD7C3" w14:textId="60F2D517"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组建督促检查组，重点检查各地禁止、限制部分塑料制品等政策落实情况、塑料垃圾回收清运处理情况等</w:t>
            </w:r>
          </w:p>
        </w:tc>
        <w:tc>
          <w:tcPr>
            <w:tcW w:w="5165" w:type="dxa"/>
            <w:tcBorders>
              <w:top w:val="nil"/>
              <w:left w:val="nil"/>
              <w:bottom w:val="single" w:sz="4" w:space="0" w:color="000000"/>
              <w:right w:val="single" w:sz="4" w:space="0" w:color="000000"/>
            </w:tcBorders>
            <w:shd w:val="clear" w:color="auto" w:fill="auto"/>
            <w:vAlign w:val="center"/>
            <w:hideMark/>
          </w:tcPr>
          <w:p w14:paraId="10051D59" w14:textId="6CAB69A9"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市生态环境局、市发改委等部门按职责分工负责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2F439A14" w14:textId="77777777" w:rsidR="00CC4ADD" w:rsidRPr="00FA0F09" w:rsidRDefault="00CC4ADD" w:rsidP="00BC05E6">
            <w:pPr>
              <w:widowControl/>
              <w:spacing w:line="300" w:lineRule="exact"/>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w:t>
            </w:r>
          </w:p>
        </w:tc>
      </w:tr>
      <w:tr w:rsidR="00CC4ADD" w:rsidRPr="00FA0F09" w14:paraId="4003CF6E" w14:textId="77777777" w:rsidTr="00BC05E6">
        <w:trPr>
          <w:trHeight w:val="62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64C3CC"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75</w:t>
            </w:r>
          </w:p>
        </w:tc>
        <w:tc>
          <w:tcPr>
            <w:tcW w:w="2274" w:type="dxa"/>
            <w:tcBorders>
              <w:top w:val="nil"/>
              <w:left w:val="nil"/>
              <w:bottom w:val="single" w:sz="4" w:space="0" w:color="000000"/>
              <w:right w:val="single" w:sz="4" w:space="0" w:color="000000"/>
            </w:tcBorders>
            <w:shd w:val="clear" w:color="auto" w:fill="auto"/>
            <w:vAlign w:val="center"/>
            <w:hideMark/>
          </w:tcPr>
          <w:p w14:paraId="294BEA1E" w14:textId="77777777" w:rsidR="00BC05E6"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持续禁止废塑料</w:t>
            </w:r>
          </w:p>
          <w:p w14:paraId="12E20D7D" w14:textId="3475E12A"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进口</w:t>
            </w:r>
          </w:p>
        </w:tc>
        <w:tc>
          <w:tcPr>
            <w:tcW w:w="4072" w:type="dxa"/>
            <w:tcBorders>
              <w:top w:val="nil"/>
              <w:left w:val="nil"/>
              <w:bottom w:val="single" w:sz="4" w:space="0" w:color="000000"/>
              <w:right w:val="single" w:sz="4" w:space="0" w:color="000000"/>
            </w:tcBorders>
            <w:shd w:val="clear" w:color="auto" w:fill="auto"/>
            <w:vAlign w:val="center"/>
            <w:hideMark/>
          </w:tcPr>
          <w:p w14:paraId="052C3C93"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加大固体废物进口监管和打私力度</w:t>
            </w:r>
          </w:p>
        </w:tc>
        <w:tc>
          <w:tcPr>
            <w:tcW w:w="5165" w:type="dxa"/>
            <w:tcBorders>
              <w:top w:val="nil"/>
              <w:left w:val="nil"/>
              <w:bottom w:val="single" w:sz="4" w:space="0" w:color="000000"/>
              <w:right w:val="single" w:sz="4" w:space="0" w:color="000000"/>
            </w:tcBorders>
            <w:shd w:val="clear" w:color="auto" w:fill="auto"/>
            <w:vAlign w:val="center"/>
            <w:hideMark/>
          </w:tcPr>
          <w:p w14:paraId="0D1C7473" w14:textId="2486E23C"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市生态环境局、舟山海关等部门按职责分工负责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17AC173A"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FA0F09" w14:paraId="23F722F6" w14:textId="77777777" w:rsidTr="00BC05E6">
        <w:trPr>
          <w:trHeight w:val="62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D39941D"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76</w:t>
            </w:r>
          </w:p>
        </w:tc>
        <w:tc>
          <w:tcPr>
            <w:tcW w:w="2274" w:type="dxa"/>
            <w:tcBorders>
              <w:top w:val="nil"/>
              <w:left w:val="nil"/>
              <w:bottom w:val="single" w:sz="4" w:space="0" w:color="000000"/>
              <w:right w:val="single" w:sz="4" w:space="0" w:color="000000"/>
            </w:tcBorders>
            <w:shd w:val="clear" w:color="auto" w:fill="auto"/>
            <w:vAlign w:val="center"/>
            <w:hideMark/>
          </w:tcPr>
          <w:p w14:paraId="2F7BC466"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开展清洁海滩行动</w:t>
            </w:r>
          </w:p>
        </w:tc>
        <w:tc>
          <w:tcPr>
            <w:tcW w:w="4072" w:type="dxa"/>
            <w:tcBorders>
              <w:top w:val="nil"/>
              <w:left w:val="nil"/>
              <w:bottom w:val="single" w:sz="4" w:space="0" w:color="000000"/>
              <w:right w:val="single" w:sz="4" w:space="0" w:color="000000"/>
            </w:tcBorders>
            <w:shd w:val="clear" w:color="auto" w:fill="auto"/>
            <w:vAlign w:val="center"/>
            <w:hideMark/>
          </w:tcPr>
          <w:p w14:paraId="3A2A3E18"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落实湾（滩）巡查和清洁计划任务，定期组织开展责任岸线、滩涂区域日常巡查</w:t>
            </w:r>
          </w:p>
        </w:tc>
        <w:tc>
          <w:tcPr>
            <w:tcW w:w="5165" w:type="dxa"/>
            <w:tcBorders>
              <w:top w:val="nil"/>
              <w:left w:val="nil"/>
              <w:bottom w:val="single" w:sz="4" w:space="0" w:color="000000"/>
              <w:right w:val="single" w:sz="4" w:space="0" w:color="000000"/>
            </w:tcBorders>
            <w:shd w:val="clear" w:color="auto" w:fill="auto"/>
            <w:vAlign w:val="center"/>
            <w:hideMark/>
          </w:tcPr>
          <w:p w14:paraId="019CEBAD" w14:textId="7DA0A445"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市生态环境局、市海洋</w:t>
            </w:r>
            <w:r w:rsidR="003A1FF9" w:rsidRPr="00FA0F09">
              <w:rPr>
                <w:rFonts w:ascii="仿宋_GB2312" w:eastAsia="仿宋_GB2312" w:hAnsi="Times New Roman" w:cs="Times New Roman" w:hint="eastAsia"/>
                <w:kern w:val="0"/>
                <w:sz w:val="24"/>
                <w:szCs w:val="24"/>
              </w:rPr>
              <w:t>与</w:t>
            </w:r>
            <w:r w:rsidRPr="00FA0F09">
              <w:rPr>
                <w:rFonts w:ascii="仿宋_GB2312" w:eastAsia="仿宋_GB2312" w:hAnsi="Times New Roman" w:cs="Times New Roman" w:hint="eastAsia"/>
                <w:kern w:val="0"/>
                <w:sz w:val="24"/>
                <w:szCs w:val="24"/>
              </w:rPr>
              <w:t>渔业局、市农业农村局、市水利局等部门和各县区政府、各功能区管委会按职责分工负责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7C09EDDD" w14:textId="77777777"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r w:rsidR="00CC4ADD" w:rsidRPr="0017194C" w14:paraId="0D1308F8" w14:textId="77777777" w:rsidTr="00BC05E6">
        <w:trPr>
          <w:trHeight w:val="624"/>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B04F721" w14:textId="77777777" w:rsidR="00CC4ADD" w:rsidRPr="00FA0F09" w:rsidRDefault="00CC4ADD" w:rsidP="002D083D">
            <w:pPr>
              <w:widowControl/>
              <w:spacing w:line="300" w:lineRule="exact"/>
              <w:jc w:val="center"/>
              <w:rPr>
                <w:rFonts w:ascii="Times New Roman" w:eastAsia="宋体" w:hAnsi="Times New Roman" w:cs="Times New Roman"/>
                <w:kern w:val="0"/>
                <w:sz w:val="24"/>
                <w:szCs w:val="24"/>
              </w:rPr>
            </w:pPr>
            <w:r w:rsidRPr="00FA0F09">
              <w:rPr>
                <w:rFonts w:ascii="Times New Roman" w:eastAsia="宋体" w:hAnsi="Times New Roman" w:cs="Times New Roman"/>
                <w:kern w:val="0"/>
                <w:sz w:val="24"/>
                <w:szCs w:val="24"/>
              </w:rPr>
              <w:t>77</w:t>
            </w:r>
          </w:p>
        </w:tc>
        <w:tc>
          <w:tcPr>
            <w:tcW w:w="2274" w:type="dxa"/>
            <w:tcBorders>
              <w:top w:val="nil"/>
              <w:left w:val="nil"/>
              <w:bottom w:val="single" w:sz="4" w:space="0" w:color="000000"/>
              <w:right w:val="single" w:sz="4" w:space="0" w:color="000000"/>
            </w:tcBorders>
            <w:shd w:val="clear" w:color="auto" w:fill="auto"/>
            <w:vAlign w:val="center"/>
            <w:hideMark/>
          </w:tcPr>
          <w:p w14:paraId="02563E8A" w14:textId="77777777" w:rsidR="00CC4ADD" w:rsidRPr="00FA0F09" w:rsidRDefault="00CC4ADD" w:rsidP="00BC05E6">
            <w:pPr>
              <w:widowControl/>
              <w:spacing w:line="300" w:lineRule="exact"/>
              <w:jc w:val="center"/>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严格执法监督</w:t>
            </w:r>
          </w:p>
        </w:tc>
        <w:tc>
          <w:tcPr>
            <w:tcW w:w="4072" w:type="dxa"/>
            <w:tcBorders>
              <w:top w:val="nil"/>
              <w:left w:val="nil"/>
              <w:bottom w:val="single" w:sz="4" w:space="0" w:color="000000"/>
              <w:right w:val="single" w:sz="4" w:space="0" w:color="000000"/>
            </w:tcBorders>
            <w:shd w:val="clear" w:color="auto" w:fill="auto"/>
            <w:vAlign w:val="center"/>
            <w:hideMark/>
          </w:tcPr>
          <w:p w14:paraId="41A9F313" w14:textId="2B7B6350" w:rsidR="00CC4ADD" w:rsidRPr="00FA0F09" w:rsidRDefault="00CC4ADD" w:rsidP="00BC05E6">
            <w:pPr>
              <w:widowControl/>
              <w:spacing w:line="300" w:lineRule="exact"/>
              <w:rPr>
                <w:rFonts w:ascii="Times New Roman" w:eastAsia="宋体" w:hAnsi="Times New Roman" w:cs="Times New Roman"/>
                <w:kern w:val="0"/>
                <w:sz w:val="20"/>
                <w:szCs w:val="20"/>
              </w:rPr>
            </w:pPr>
            <w:r w:rsidRPr="00FA0F09">
              <w:rPr>
                <w:rFonts w:ascii="仿宋_GB2312" w:eastAsia="仿宋_GB2312" w:hAnsi="Times New Roman" w:cs="Times New Roman" w:hint="eastAsia"/>
                <w:kern w:val="0"/>
                <w:sz w:val="24"/>
                <w:szCs w:val="24"/>
              </w:rPr>
              <w:t>依法立案查处涉及生态环境部门职责的塑料环境污染和生态破坏行为</w:t>
            </w:r>
          </w:p>
        </w:tc>
        <w:tc>
          <w:tcPr>
            <w:tcW w:w="5165" w:type="dxa"/>
            <w:tcBorders>
              <w:top w:val="nil"/>
              <w:left w:val="nil"/>
              <w:bottom w:val="single" w:sz="4" w:space="0" w:color="000000"/>
              <w:right w:val="single" w:sz="4" w:space="0" w:color="000000"/>
            </w:tcBorders>
            <w:shd w:val="clear" w:color="auto" w:fill="auto"/>
            <w:vAlign w:val="center"/>
            <w:hideMark/>
          </w:tcPr>
          <w:p w14:paraId="2FDEE98F" w14:textId="5EBE9E80" w:rsidR="00CC4ADD" w:rsidRPr="00FA0F09"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市生态环境局和各县区政府、各功能区管委会按职责分工负责</w:t>
            </w:r>
          </w:p>
        </w:tc>
        <w:tc>
          <w:tcPr>
            <w:tcW w:w="0" w:type="auto"/>
            <w:tcBorders>
              <w:top w:val="nil"/>
              <w:left w:val="nil"/>
              <w:bottom w:val="single" w:sz="4" w:space="0" w:color="000000"/>
              <w:right w:val="single" w:sz="4" w:space="0" w:color="000000"/>
            </w:tcBorders>
            <w:shd w:val="clear" w:color="auto" w:fill="auto"/>
            <w:vAlign w:val="center"/>
            <w:hideMark/>
          </w:tcPr>
          <w:p w14:paraId="15B2F2A3" w14:textId="77777777" w:rsidR="00CC4ADD" w:rsidRPr="0017194C" w:rsidRDefault="00CC4ADD" w:rsidP="00BC05E6">
            <w:pPr>
              <w:widowControl/>
              <w:spacing w:line="300" w:lineRule="exact"/>
              <w:rPr>
                <w:rFonts w:ascii="仿宋_GB2312" w:eastAsia="仿宋_GB2312" w:hAnsi="Times New Roman" w:cs="Times New Roman"/>
                <w:kern w:val="0"/>
                <w:sz w:val="24"/>
                <w:szCs w:val="24"/>
              </w:rPr>
            </w:pPr>
            <w:r w:rsidRPr="00FA0F09">
              <w:rPr>
                <w:rFonts w:ascii="仿宋_GB2312" w:eastAsia="仿宋_GB2312" w:hAnsi="Times New Roman" w:cs="Times New Roman" w:hint="eastAsia"/>
                <w:kern w:val="0"/>
                <w:sz w:val="24"/>
                <w:szCs w:val="24"/>
              </w:rPr>
              <w:t>持续推进</w:t>
            </w:r>
          </w:p>
        </w:tc>
      </w:tr>
    </w:tbl>
    <w:p w14:paraId="5458DA01" w14:textId="77777777" w:rsidR="00745683" w:rsidRPr="0017194C" w:rsidRDefault="00745683" w:rsidP="00BD4450">
      <w:pPr>
        <w:pStyle w:val="a3"/>
        <w:spacing w:line="300" w:lineRule="exact"/>
      </w:pPr>
    </w:p>
    <w:sectPr w:rsidR="00745683" w:rsidRPr="0017194C" w:rsidSect="00323D52">
      <w:footerReference w:type="default" r:id="rId7"/>
      <w:pgSz w:w="16838" w:h="11906" w:orient="landscape"/>
      <w:pgMar w:top="1134" w:right="1134" w:bottom="1134" w:left="1134" w:header="851" w:footer="73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2993" w14:textId="77777777" w:rsidR="00612CB0" w:rsidRDefault="00612CB0" w:rsidP="00745683">
      <w:r>
        <w:separator/>
      </w:r>
    </w:p>
  </w:endnote>
  <w:endnote w:type="continuationSeparator" w:id="0">
    <w:p w14:paraId="6B75ABC3" w14:textId="77777777" w:rsidR="00612CB0" w:rsidRDefault="00612CB0" w:rsidP="0074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237734"/>
      <w:docPartObj>
        <w:docPartGallery w:val="Page Numbers (Bottom of Page)"/>
        <w:docPartUnique/>
      </w:docPartObj>
    </w:sdtPr>
    <w:sdtEndPr>
      <w:rPr>
        <w:rFonts w:ascii="仿宋_GB2312" w:eastAsia="仿宋_GB2312" w:hint="eastAsia"/>
        <w:sz w:val="21"/>
        <w:szCs w:val="21"/>
      </w:rPr>
    </w:sdtEndPr>
    <w:sdtContent>
      <w:p w14:paraId="07EABECF" w14:textId="3E6C6A57" w:rsidR="00B23431" w:rsidRPr="00323D52" w:rsidRDefault="00B23431">
        <w:pPr>
          <w:pStyle w:val="af1"/>
          <w:jc w:val="center"/>
          <w:rPr>
            <w:rFonts w:ascii="仿宋_GB2312" w:eastAsia="仿宋_GB2312"/>
            <w:sz w:val="21"/>
            <w:szCs w:val="21"/>
          </w:rPr>
        </w:pPr>
        <w:r w:rsidRPr="00323D52">
          <w:rPr>
            <w:rFonts w:ascii="仿宋_GB2312" w:eastAsia="仿宋_GB2312" w:hint="eastAsia"/>
            <w:sz w:val="21"/>
            <w:szCs w:val="21"/>
          </w:rPr>
          <w:fldChar w:fldCharType="begin"/>
        </w:r>
        <w:r w:rsidRPr="00323D52">
          <w:rPr>
            <w:rFonts w:ascii="仿宋_GB2312" w:eastAsia="仿宋_GB2312" w:hint="eastAsia"/>
            <w:sz w:val="21"/>
            <w:szCs w:val="21"/>
          </w:rPr>
          <w:instrText>PAGE   \* MERGEFORMAT</w:instrText>
        </w:r>
        <w:r w:rsidRPr="00323D52">
          <w:rPr>
            <w:rFonts w:ascii="仿宋_GB2312" w:eastAsia="仿宋_GB2312" w:hint="eastAsia"/>
            <w:sz w:val="21"/>
            <w:szCs w:val="21"/>
          </w:rPr>
          <w:fldChar w:fldCharType="separate"/>
        </w:r>
        <w:r w:rsidRPr="00323D52">
          <w:rPr>
            <w:rFonts w:ascii="仿宋_GB2312" w:eastAsia="仿宋_GB2312" w:hint="eastAsia"/>
            <w:sz w:val="21"/>
            <w:szCs w:val="21"/>
            <w:lang w:val="zh-CN"/>
          </w:rPr>
          <w:t>2</w:t>
        </w:r>
        <w:r w:rsidRPr="00323D52">
          <w:rPr>
            <w:rFonts w:ascii="仿宋_GB2312" w:eastAsia="仿宋_GB2312" w:hint="eastAsia"/>
            <w:sz w:val="21"/>
            <w:szCs w:val="21"/>
          </w:rPr>
          <w:fldChar w:fldCharType="end"/>
        </w:r>
      </w:p>
    </w:sdtContent>
  </w:sdt>
  <w:p w14:paraId="43C670A3" w14:textId="77777777" w:rsidR="00B23431" w:rsidRDefault="00B234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AED0" w14:textId="77777777" w:rsidR="00612CB0" w:rsidRDefault="00612CB0" w:rsidP="00745683">
      <w:r>
        <w:separator/>
      </w:r>
    </w:p>
  </w:footnote>
  <w:footnote w:type="continuationSeparator" w:id="0">
    <w:p w14:paraId="67D79207" w14:textId="77777777" w:rsidR="00612CB0" w:rsidRDefault="00612CB0" w:rsidP="00745683">
      <w:r>
        <w:continuationSeparator/>
      </w:r>
    </w:p>
  </w:footnote>
  <w:footnote w:id="1">
    <w:p w14:paraId="690260D4" w14:textId="19BBC7BF" w:rsidR="00B23431" w:rsidRPr="0017194C" w:rsidRDefault="00B23431" w:rsidP="006C3E0A">
      <w:pPr>
        <w:widowControl/>
        <w:jc w:val="left"/>
        <w:rPr>
          <w:rFonts w:ascii="宋体" w:eastAsia="宋体" w:hAnsi="宋体" w:cs="Times New Roman"/>
          <w:kern w:val="0"/>
        </w:rPr>
      </w:pPr>
      <w:r>
        <w:rPr>
          <w:rFonts w:ascii="宋体" w:eastAsia="宋体" w:hAnsi="宋体" w:cs="Times New Roman"/>
          <w:kern w:val="0"/>
        </w:rPr>
        <w:t>[</w:t>
      </w:r>
      <w:r w:rsidRPr="0017194C">
        <w:rPr>
          <w:rStyle w:val="aff"/>
          <w:vertAlign w:val="baseline"/>
        </w:rPr>
        <w:footnoteRef/>
      </w:r>
      <w:r w:rsidRPr="0017194C">
        <w:rPr>
          <w:rFonts w:ascii="宋体" w:eastAsia="宋体" w:hAnsi="宋体" w:cs="Times New Roman"/>
          <w:kern w:val="0"/>
        </w:rPr>
        <w:t>]</w:t>
      </w:r>
      <w:bookmarkStart w:id="0" w:name="_Hlk71555206"/>
      <w:r w:rsidRPr="0017194C">
        <w:rPr>
          <w:rFonts w:ascii="宋体" w:eastAsia="宋体" w:hAnsi="宋体" w:cs="Times New Roman" w:hint="eastAsia"/>
          <w:kern w:val="0"/>
        </w:rPr>
        <w:t>原则上，商场超市监管以商务部门为主、市场监管部门配合；药店监管以药监部门为主；书店监管以宣传部门为主；农贸市场监管以市场监管部门为主。</w:t>
      </w:r>
      <w:bookmarkEnd w:id="0"/>
      <w:r w:rsidRPr="0017194C">
        <w:rPr>
          <w:rFonts w:ascii="宋体" w:eastAsia="宋体" w:hAnsi="宋体" w:cs="Times New Roman" w:hint="eastAsia"/>
          <w:kern w:val="0"/>
        </w:rPr>
        <w:t>具体以各地实际情况作分工，下同，不再列出。</w:t>
      </w:r>
    </w:p>
    <w:p w14:paraId="70C0BB1E" w14:textId="1B49A179" w:rsidR="00B23431" w:rsidRPr="006C3E0A" w:rsidRDefault="00B23431">
      <w:pPr>
        <w:pStyle w:val="afd"/>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74"/>
    <w:rsid w:val="00006099"/>
    <w:rsid w:val="0003462A"/>
    <w:rsid w:val="00037A6F"/>
    <w:rsid w:val="00084458"/>
    <w:rsid w:val="00091A21"/>
    <w:rsid w:val="000D09B9"/>
    <w:rsid w:val="0010434F"/>
    <w:rsid w:val="00105F8D"/>
    <w:rsid w:val="00110A11"/>
    <w:rsid w:val="0017194C"/>
    <w:rsid w:val="001759F4"/>
    <w:rsid w:val="001946C8"/>
    <w:rsid w:val="001C3C75"/>
    <w:rsid w:val="001E4A94"/>
    <w:rsid w:val="00244D76"/>
    <w:rsid w:val="0025185F"/>
    <w:rsid w:val="002917A7"/>
    <w:rsid w:val="002A0169"/>
    <w:rsid w:val="002A16BA"/>
    <w:rsid w:val="002A1A6F"/>
    <w:rsid w:val="002D083D"/>
    <w:rsid w:val="002D4602"/>
    <w:rsid w:val="00321657"/>
    <w:rsid w:val="00323D52"/>
    <w:rsid w:val="003A1FF9"/>
    <w:rsid w:val="003D467D"/>
    <w:rsid w:val="003D4A80"/>
    <w:rsid w:val="003F05F8"/>
    <w:rsid w:val="00414091"/>
    <w:rsid w:val="004148A5"/>
    <w:rsid w:val="00422CDF"/>
    <w:rsid w:val="004E20A6"/>
    <w:rsid w:val="004E557A"/>
    <w:rsid w:val="00540009"/>
    <w:rsid w:val="005952F8"/>
    <w:rsid w:val="005C7E74"/>
    <w:rsid w:val="005F13A6"/>
    <w:rsid w:val="005F4AEE"/>
    <w:rsid w:val="00612CB0"/>
    <w:rsid w:val="0066740C"/>
    <w:rsid w:val="006C0817"/>
    <w:rsid w:val="006C3E0A"/>
    <w:rsid w:val="006E33DC"/>
    <w:rsid w:val="00715B89"/>
    <w:rsid w:val="00715E61"/>
    <w:rsid w:val="00745683"/>
    <w:rsid w:val="00752B42"/>
    <w:rsid w:val="00756F5B"/>
    <w:rsid w:val="00771502"/>
    <w:rsid w:val="00784E2C"/>
    <w:rsid w:val="007A1538"/>
    <w:rsid w:val="007E7C8D"/>
    <w:rsid w:val="00804BD7"/>
    <w:rsid w:val="00843DB6"/>
    <w:rsid w:val="008A5949"/>
    <w:rsid w:val="008A7B08"/>
    <w:rsid w:val="008B7235"/>
    <w:rsid w:val="008D743C"/>
    <w:rsid w:val="008E5796"/>
    <w:rsid w:val="00904C36"/>
    <w:rsid w:val="00940BAA"/>
    <w:rsid w:val="0094352F"/>
    <w:rsid w:val="009B5FC8"/>
    <w:rsid w:val="009D530D"/>
    <w:rsid w:val="00A56986"/>
    <w:rsid w:val="00AE6B60"/>
    <w:rsid w:val="00AE6E9E"/>
    <w:rsid w:val="00AF2991"/>
    <w:rsid w:val="00B23431"/>
    <w:rsid w:val="00BC05E6"/>
    <w:rsid w:val="00BD4450"/>
    <w:rsid w:val="00BF149C"/>
    <w:rsid w:val="00CC4ADD"/>
    <w:rsid w:val="00CF4FA6"/>
    <w:rsid w:val="00D172CA"/>
    <w:rsid w:val="00D21EB4"/>
    <w:rsid w:val="00D359B5"/>
    <w:rsid w:val="00D46FCC"/>
    <w:rsid w:val="00D97031"/>
    <w:rsid w:val="00DA6C74"/>
    <w:rsid w:val="00DB1C18"/>
    <w:rsid w:val="00DC3A58"/>
    <w:rsid w:val="00DD228D"/>
    <w:rsid w:val="00DF55CC"/>
    <w:rsid w:val="00DF7191"/>
    <w:rsid w:val="00E042F0"/>
    <w:rsid w:val="00E522DE"/>
    <w:rsid w:val="00E715F2"/>
    <w:rsid w:val="00E727B3"/>
    <w:rsid w:val="00E97897"/>
    <w:rsid w:val="00FA0F09"/>
    <w:rsid w:val="00FC5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640C"/>
  <w15:chartTrackingRefBased/>
  <w15:docId w15:val="{1A6D6CC0-277C-4004-9ECB-FFAB2EC0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a4"/>
    <w:qFormat/>
    <w:rsid w:val="00037A6F"/>
    <w:pPr>
      <w:spacing w:line="560" w:lineRule="exact"/>
      <w:jc w:val="center"/>
    </w:pPr>
    <w:rPr>
      <w:rFonts w:ascii="方正小标宋简体" w:eastAsia="方正小标宋简体"/>
      <w:sz w:val="44"/>
      <w:szCs w:val="44"/>
    </w:rPr>
  </w:style>
  <w:style w:type="character" w:customStyle="1" w:styleId="a4">
    <w:name w:val="大标题 字符"/>
    <w:basedOn w:val="a0"/>
    <w:link w:val="a3"/>
    <w:rsid w:val="00037A6F"/>
    <w:rPr>
      <w:rFonts w:ascii="方正小标宋简体" w:eastAsia="方正小标宋简体"/>
      <w:sz w:val="44"/>
      <w:szCs w:val="44"/>
    </w:rPr>
  </w:style>
  <w:style w:type="paragraph" w:customStyle="1" w:styleId="a5">
    <w:name w:val="政正文"/>
    <w:basedOn w:val="a"/>
    <w:link w:val="a6"/>
    <w:qFormat/>
    <w:rsid w:val="00715B89"/>
    <w:pPr>
      <w:spacing w:line="560" w:lineRule="exact"/>
      <w:ind w:firstLineChars="200" w:firstLine="640"/>
      <w:jc w:val="left"/>
    </w:pPr>
    <w:rPr>
      <w:rFonts w:ascii="仿宋_GB2312" w:eastAsia="仿宋_GB2312"/>
      <w:sz w:val="32"/>
      <w:szCs w:val="32"/>
    </w:rPr>
  </w:style>
  <w:style w:type="character" w:customStyle="1" w:styleId="a6">
    <w:name w:val="政正文 字符"/>
    <w:basedOn w:val="a0"/>
    <w:link w:val="a5"/>
    <w:rsid w:val="00715B89"/>
    <w:rPr>
      <w:rFonts w:ascii="仿宋_GB2312" w:eastAsia="仿宋_GB2312"/>
      <w:sz w:val="32"/>
      <w:szCs w:val="32"/>
    </w:rPr>
  </w:style>
  <w:style w:type="paragraph" w:customStyle="1" w:styleId="a7">
    <w:name w:val="一级"/>
    <w:basedOn w:val="a"/>
    <w:link w:val="a8"/>
    <w:qFormat/>
    <w:rsid w:val="00E715F2"/>
    <w:pPr>
      <w:outlineLvl w:val="1"/>
    </w:pPr>
    <w:rPr>
      <w:b/>
    </w:rPr>
  </w:style>
  <w:style w:type="character" w:customStyle="1" w:styleId="a8">
    <w:name w:val="一级 字符"/>
    <w:basedOn w:val="a0"/>
    <w:link w:val="a7"/>
    <w:rsid w:val="00E715F2"/>
    <w:rPr>
      <w:b/>
    </w:rPr>
  </w:style>
  <w:style w:type="paragraph" w:customStyle="1" w:styleId="a9">
    <w:name w:val="正文二级标题"/>
    <w:basedOn w:val="a5"/>
    <w:next w:val="a5"/>
    <w:link w:val="aa"/>
    <w:autoRedefine/>
    <w:qFormat/>
    <w:rsid w:val="0066740C"/>
    <w:pPr>
      <w:ind w:firstLine="643"/>
      <w:outlineLvl w:val="1"/>
    </w:pPr>
    <w:rPr>
      <w:rFonts w:ascii="楷体_GB2312" w:eastAsia="楷体_GB2312" w:hAnsi="楷体" w:cs="仿宋_GB2312"/>
      <w:b/>
    </w:rPr>
  </w:style>
  <w:style w:type="character" w:customStyle="1" w:styleId="aa">
    <w:name w:val="正文二级标题 字符"/>
    <w:basedOn w:val="a0"/>
    <w:link w:val="a9"/>
    <w:rsid w:val="0066740C"/>
    <w:rPr>
      <w:rFonts w:ascii="楷体_GB2312" w:eastAsia="楷体_GB2312" w:hAnsi="楷体" w:cs="仿宋_GB2312"/>
      <w:b/>
      <w:sz w:val="32"/>
      <w:szCs w:val="32"/>
    </w:rPr>
  </w:style>
  <w:style w:type="paragraph" w:customStyle="1" w:styleId="ab">
    <w:name w:val="正文三级标题"/>
    <w:basedOn w:val="a5"/>
    <w:next w:val="a5"/>
    <w:link w:val="ac"/>
    <w:qFormat/>
    <w:rsid w:val="0066740C"/>
    <w:pPr>
      <w:ind w:firstLine="643"/>
      <w:outlineLvl w:val="2"/>
    </w:pPr>
    <w:rPr>
      <w:rFonts w:hAnsi="仿宋_GB2312" w:cs="仿宋_GB2312"/>
      <w:b/>
    </w:rPr>
  </w:style>
  <w:style w:type="character" w:customStyle="1" w:styleId="ac">
    <w:name w:val="正文三级标题 字符"/>
    <w:basedOn w:val="a6"/>
    <w:link w:val="ab"/>
    <w:rsid w:val="0066740C"/>
    <w:rPr>
      <w:rFonts w:ascii="仿宋_GB2312" w:eastAsia="仿宋_GB2312" w:hAnsi="仿宋_GB2312" w:cs="仿宋_GB2312"/>
      <w:b/>
      <w:sz w:val="32"/>
      <w:szCs w:val="32"/>
    </w:rPr>
  </w:style>
  <w:style w:type="paragraph" w:customStyle="1" w:styleId="ad">
    <w:name w:val="正文一级标题"/>
    <w:basedOn w:val="a5"/>
    <w:next w:val="a5"/>
    <w:link w:val="ae"/>
    <w:qFormat/>
    <w:rsid w:val="0066740C"/>
    <w:pPr>
      <w:outlineLvl w:val="0"/>
    </w:pPr>
    <w:rPr>
      <w:rFonts w:ascii="黑体" w:eastAsia="黑体" w:hAnsi="黑体" w:cs="仿宋_GB2312"/>
    </w:rPr>
  </w:style>
  <w:style w:type="character" w:customStyle="1" w:styleId="ae">
    <w:name w:val="正文一级标题 字符"/>
    <w:basedOn w:val="a0"/>
    <w:link w:val="ad"/>
    <w:rsid w:val="0066740C"/>
    <w:rPr>
      <w:rFonts w:ascii="黑体" w:eastAsia="黑体" w:hAnsi="黑体" w:cs="仿宋_GB2312"/>
      <w:sz w:val="32"/>
      <w:szCs w:val="32"/>
    </w:rPr>
  </w:style>
  <w:style w:type="paragraph" w:styleId="af">
    <w:name w:val="header"/>
    <w:basedOn w:val="a"/>
    <w:link w:val="af0"/>
    <w:uiPriority w:val="99"/>
    <w:unhideWhenUsed/>
    <w:rsid w:val="00745683"/>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745683"/>
    <w:rPr>
      <w:sz w:val="18"/>
      <w:szCs w:val="18"/>
    </w:rPr>
  </w:style>
  <w:style w:type="paragraph" w:styleId="af1">
    <w:name w:val="footer"/>
    <w:basedOn w:val="a"/>
    <w:link w:val="af2"/>
    <w:uiPriority w:val="99"/>
    <w:unhideWhenUsed/>
    <w:rsid w:val="00745683"/>
    <w:pPr>
      <w:tabs>
        <w:tab w:val="center" w:pos="4153"/>
        <w:tab w:val="right" w:pos="8306"/>
      </w:tabs>
      <w:snapToGrid w:val="0"/>
      <w:jc w:val="left"/>
    </w:pPr>
    <w:rPr>
      <w:sz w:val="18"/>
      <w:szCs w:val="18"/>
    </w:rPr>
  </w:style>
  <w:style w:type="character" w:customStyle="1" w:styleId="af2">
    <w:name w:val="页脚 字符"/>
    <w:basedOn w:val="a0"/>
    <w:link w:val="af1"/>
    <w:uiPriority w:val="99"/>
    <w:rsid w:val="00745683"/>
    <w:rPr>
      <w:sz w:val="18"/>
      <w:szCs w:val="18"/>
    </w:rPr>
  </w:style>
  <w:style w:type="character" w:styleId="af3">
    <w:name w:val="annotation reference"/>
    <w:basedOn w:val="a0"/>
    <w:uiPriority w:val="99"/>
    <w:semiHidden/>
    <w:unhideWhenUsed/>
    <w:rsid w:val="00084458"/>
    <w:rPr>
      <w:sz w:val="21"/>
      <w:szCs w:val="21"/>
    </w:rPr>
  </w:style>
  <w:style w:type="paragraph" w:styleId="af4">
    <w:name w:val="annotation text"/>
    <w:basedOn w:val="a"/>
    <w:link w:val="af5"/>
    <w:uiPriority w:val="99"/>
    <w:semiHidden/>
    <w:unhideWhenUsed/>
    <w:rsid w:val="00084458"/>
    <w:pPr>
      <w:jc w:val="left"/>
    </w:pPr>
  </w:style>
  <w:style w:type="character" w:customStyle="1" w:styleId="af5">
    <w:name w:val="批注文字 字符"/>
    <w:basedOn w:val="a0"/>
    <w:link w:val="af4"/>
    <w:uiPriority w:val="99"/>
    <w:semiHidden/>
    <w:rsid w:val="00084458"/>
  </w:style>
  <w:style w:type="paragraph" w:styleId="af6">
    <w:name w:val="annotation subject"/>
    <w:basedOn w:val="af4"/>
    <w:next w:val="af4"/>
    <w:link w:val="af7"/>
    <w:uiPriority w:val="99"/>
    <w:semiHidden/>
    <w:unhideWhenUsed/>
    <w:rsid w:val="00084458"/>
    <w:rPr>
      <w:b/>
      <w:bCs/>
    </w:rPr>
  </w:style>
  <w:style w:type="character" w:customStyle="1" w:styleId="af7">
    <w:name w:val="批注主题 字符"/>
    <w:basedOn w:val="af5"/>
    <w:link w:val="af6"/>
    <w:uiPriority w:val="99"/>
    <w:semiHidden/>
    <w:rsid w:val="00084458"/>
    <w:rPr>
      <w:b/>
      <w:bCs/>
    </w:rPr>
  </w:style>
  <w:style w:type="paragraph" w:styleId="af8">
    <w:name w:val="Balloon Text"/>
    <w:basedOn w:val="a"/>
    <w:link w:val="af9"/>
    <w:uiPriority w:val="99"/>
    <w:semiHidden/>
    <w:unhideWhenUsed/>
    <w:rsid w:val="00084458"/>
    <w:rPr>
      <w:sz w:val="18"/>
      <w:szCs w:val="18"/>
    </w:rPr>
  </w:style>
  <w:style w:type="character" w:customStyle="1" w:styleId="af9">
    <w:name w:val="批注框文本 字符"/>
    <w:basedOn w:val="a0"/>
    <w:link w:val="af8"/>
    <w:uiPriority w:val="99"/>
    <w:semiHidden/>
    <w:rsid w:val="00084458"/>
    <w:rPr>
      <w:sz w:val="18"/>
      <w:szCs w:val="18"/>
    </w:rPr>
  </w:style>
  <w:style w:type="paragraph" w:styleId="afa">
    <w:name w:val="endnote text"/>
    <w:basedOn w:val="a"/>
    <w:link w:val="afb"/>
    <w:uiPriority w:val="99"/>
    <w:semiHidden/>
    <w:unhideWhenUsed/>
    <w:rsid w:val="006C3E0A"/>
    <w:pPr>
      <w:snapToGrid w:val="0"/>
      <w:jc w:val="left"/>
    </w:pPr>
  </w:style>
  <w:style w:type="character" w:customStyle="1" w:styleId="afb">
    <w:name w:val="尾注文本 字符"/>
    <w:basedOn w:val="a0"/>
    <w:link w:val="afa"/>
    <w:uiPriority w:val="99"/>
    <w:semiHidden/>
    <w:rsid w:val="006C3E0A"/>
  </w:style>
  <w:style w:type="character" w:styleId="afc">
    <w:name w:val="endnote reference"/>
    <w:basedOn w:val="a0"/>
    <w:uiPriority w:val="99"/>
    <w:semiHidden/>
    <w:unhideWhenUsed/>
    <w:rsid w:val="006C3E0A"/>
    <w:rPr>
      <w:vertAlign w:val="superscript"/>
    </w:rPr>
  </w:style>
  <w:style w:type="paragraph" w:styleId="afd">
    <w:name w:val="footnote text"/>
    <w:basedOn w:val="a"/>
    <w:link w:val="afe"/>
    <w:uiPriority w:val="99"/>
    <w:semiHidden/>
    <w:unhideWhenUsed/>
    <w:rsid w:val="006C3E0A"/>
    <w:pPr>
      <w:snapToGrid w:val="0"/>
      <w:jc w:val="left"/>
    </w:pPr>
    <w:rPr>
      <w:sz w:val="18"/>
      <w:szCs w:val="18"/>
    </w:rPr>
  </w:style>
  <w:style w:type="character" w:customStyle="1" w:styleId="afe">
    <w:name w:val="脚注文本 字符"/>
    <w:basedOn w:val="a0"/>
    <w:link w:val="afd"/>
    <w:uiPriority w:val="99"/>
    <w:semiHidden/>
    <w:rsid w:val="006C3E0A"/>
    <w:rPr>
      <w:sz w:val="18"/>
      <w:szCs w:val="18"/>
    </w:rPr>
  </w:style>
  <w:style w:type="character" w:styleId="aff">
    <w:name w:val="footnote reference"/>
    <w:basedOn w:val="a0"/>
    <w:uiPriority w:val="99"/>
    <w:semiHidden/>
    <w:unhideWhenUsed/>
    <w:rsid w:val="006C3E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668">
      <w:bodyDiv w:val="1"/>
      <w:marLeft w:val="0"/>
      <w:marRight w:val="0"/>
      <w:marTop w:val="0"/>
      <w:marBottom w:val="0"/>
      <w:divBdr>
        <w:top w:val="none" w:sz="0" w:space="0" w:color="auto"/>
        <w:left w:val="none" w:sz="0" w:space="0" w:color="auto"/>
        <w:bottom w:val="none" w:sz="0" w:space="0" w:color="auto"/>
        <w:right w:val="none" w:sz="0" w:space="0" w:color="auto"/>
      </w:divBdr>
    </w:div>
    <w:div w:id="212886530">
      <w:bodyDiv w:val="1"/>
      <w:marLeft w:val="0"/>
      <w:marRight w:val="0"/>
      <w:marTop w:val="0"/>
      <w:marBottom w:val="0"/>
      <w:divBdr>
        <w:top w:val="none" w:sz="0" w:space="0" w:color="auto"/>
        <w:left w:val="none" w:sz="0" w:space="0" w:color="auto"/>
        <w:bottom w:val="none" w:sz="0" w:space="0" w:color="auto"/>
        <w:right w:val="none" w:sz="0" w:space="0" w:color="auto"/>
      </w:divBdr>
    </w:div>
    <w:div w:id="358169810">
      <w:bodyDiv w:val="1"/>
      <w:marLeft w:val="0"/>
      <w:marRight w:val="0"/>
      <w:marTop w:val="0"/>
      <w:marBottom w:val="0"/>
      <w:divBdr>
        <w:top w:val="none" w:sz="0" w:space="0" w:color="auto"/>
        <w:left w:val="none" w:sz="0" w:space="0" w:color="auto"/>
        <w:bottom w:val="none" w:sz="0" w:space="0" w:color="auto"/>
        <w:right w:val="none" w:sz="0" w:space="0" w:color="auto"/>
      </w:divBdr>
    </w:div>
    <w:div w:id="367805623">
      <w:bodyDiv w:val="1"/>
      <w:marLeft w:val="0"/>
      <w:marRight w:val="0"/>
      <w:marTop w:val="0"/>
      <w:marBottom w:val="0"/>
      <w:divBdr>
        <w:top w:val="none" w:sz="0" w:space="0" w:color="auto"/>
        <w:left w:val="none" w:sz="0" w:space="0" w:color="auto"/>
        <w:bottom w:val="none" w:sz="0" w:space="0" w:color="auto"/>
        <w:right w:val="none" w:sz="0" w:space="0" w:color="auto"/>
      </w:divBdr>
    </w:div>
    <w:div w:id="597712529">
      <w:bodyDiv w:val="1"/>
      <w:marLeft w:val="0"/>
      <w:marRight w:val="0"/>
      <w:marTop w:val="0"/>
      <w:marBottom w:val="0"/>
      <w:divBdr>
        <w:top w:val="none" w:sz="0" w:space="0" w:color="auto"/>
        <w:left w:val="none" w:sz="0" w:space="0" w:color="auto"/>
        <w:bottom w:val="none" w:sz="0" w:space="0" w:color="auto"/>
        <w:right w:val="none" w:sz="0" w:space="0" w:color="auto"/>
      </w:divBdr>
    </w:div>
    <w:div w:id="695430495">
      <w:bodyDiv w:val="1"/>
      <w:marLeft w:val="0"/>
      <w:marRight w:val="0"/>
      <w:marTop w:val="0"/>
      <w:marBottom w:val="0"/>
      <w:divBdr>
        <w:top w:val="none" w:sz="0" w:space="0" w:color="auto"/>
        <w:left w:val="none" w:sz="0" w:space="0" w:color="auto"/>
        <w:bottom w:val="none" w:sz="0" w:space="0" w:color="auto"/>
        <w:right w:val="none" w:sz="0" w:space="0" w:color="auto"/>
      </w:divBdr>
    </w:div>
    <w:div w:id="1557930776">
      <w:bodyDiv w:val="1"/>
      <w:marLeft w:val="0"/>
      <w:marRight w:val="0"/>
      <w:marTop w:val="0"/>
      <w:marBottom w:val="0"/>
      <w:divBdr>
        <w:top w:val="none" w:sz="0" w:space="0" w:color="auto"/>
        <w:left w:val="none" w:sz="0" w:space="0" w:color="auto"/>
        <w:bottom w:val="none" w:sz="0" w:space="0" w:color="auto"/>
        <w:right w:val="none" w:sz="0" w:space="0" w:color="auto"/>
      </w:divBdr>
    </w:div>
    <w:div w:id="1713531822">
      <w:bodyDiv w:val="1"/>
      <w:marLeft w:val="0"/>
      <w:marRight w:val="0"/>
      <w:marTop w:val="0"/>
      <w:marBottom w:val="0"/>
      <w:divBdr>
        <w:top w:val="none" w:sz="0" w:space="0" w:color="auto"/>
        <w:left w:val="none" w:sz="0" w:space="0" w:color="auto"/>
        <w:bottom w:val="none" w:sz="0" w:space="0" w:color="auto"/>
        <w:right w:val="none" w:sz="0" w:space="0" w:color="auto"/>
      </w:divBdr>
    </w:div>
    <w:div w:id="19880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52F3-E6D7-467A-80E2-DF531B56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9</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一</dc:creator>
  <cp:keywords/>
  <dc:description/>
  <cp:lastModifiedBy>刘一</cp:lastModifiedBy>
  <cp:revision>31</cp:revision>
  <cp:lastPrinted>2021-05-12T08:59:00Z</cp:lastPrinted>
  <dcterms:created xsi:type="dcterms:W3CDTF">2021-02-23T08:13:00Z</dcterms:created>
  <dcterms:modified xsi:type="dcterms:W3CDTF">2021-05-19T01:55:00Z</dcterms:modified>
</cp:coreProperties>
</file>