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B6" w:rsidRDefault="00105F0C">
      <w:pPr>
        <w:spacing w:line="560" w:lineRule="exact"/>
        <w:ind w:firstLineChars="200" w:firstLine="880"/>
        <w:rPr>
          <w:rFonts w:ascii="方正小标宋简体" w:eastAsia="方正小标宋简体" w:hAnsi="方正小标宋简体" w:cs="方正小标宋简体"/>
          <w:color w:val="111F2C"/>
          <w:sz w:val="44"/>
          <w:szCs w:val="44"/>
          <w:shd w:val="clear" w:color="auto" w:fill="FFFFFF"/>
        </w:rPr>
      </w:pPr>
      <w:r>
        <w:rPr>
          <w:rFonts w:ascii="方正小标宋简体" w:eastAsia="方正小标宋简体" w:hAnsi="方正小标宋简体" w:cs="方正小标宋简体" w:hint="eastAsia"/>
          <w:color w:val="111F2C"/>
          <w:sz w:val="44"/>
          <w:szCs w:val="44"/>
          <w:shd w:val="clear" w:color="auto" w:fill="FFFFFF"/>
        </w:rPr>
        <w:t>2019年工作总结及2020年工作思路</w:t>
      </w:r>
    </w:p>
    <w:p w:rsidR="00D327B6" w:rsidRDefault="00105F0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舟山市水利局</w:t>
      </w:r>
    </w:p>
    <w:p w:rsidR="00D327B6" w:rsidRDefault="00D327B6">
      <w:pPr>
        <w:spacing w:line="560" w:lineRule="exact"/>
        <w:ind w:firstLineChars="200" w:firstLine="280"/>
        <w:rPr>
          <w:rFonts w:ascii="微软雅黑" w:eastAsia="微软雅黑" w:hAnsi="微软雅黑" w:cs="微软雅黑"/>
          <w:color w:val="111F2C"/>
          <w:sz w:val="14"/>
          <w:szCs w:val="14"/>
          <w:shd w:val="clear" w:color="auto" w:fill="FFFFFF"/>
        </w:rPr>
      </w:pPr>
    </w:p>
    <w:p w:rsidR="00D327B6" w:rsidRDefault="00105F0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年，在市委市政府的正确领导下，市水利局紧紧围绕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水利工程补短板、水利行业强监管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的新时期水利工作总要求，坚持以人民为中心发展理念，牢牢把握水利工程建设、水资源保障、水旱灾害防御、水利行业监管四条主线，抢抓机遇、攻坚克难，全力</w:t>
      </w:r>
      <w:r>
        <w:rPr>
          <w:rFonts w:ascii="Times New Roman" w:eastAsia="仿宋_GB2312" w:hAnsi="Times New Roman" w:cs="Times New Roman"/>
          <w:snapToGrid w:val="0"/>
          <w:color w:val="000000"/>
          <w:sz w:val="32"/>
          <w:szCs w:val="32"/>
        </w:rPr>
        <w:t>打好</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五大会战</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color w:val="000000"/>
          <w:sz w:val="32"/>
          <w:szCs w:val="32"/>
        </w:rPr>
        <w:t>为全市经济社会发展提供了强有力的水利保障</w:t>
      </w:r>
      <w:r>
        <w:rPr>
          <w:rFonts w:ascii="Times New Roman" w:eastAsia="仿宋_GB2312" w:hAnsi="Times New Roman" w:cs="Times New Roman"/>
          <w:sz w:val="32"/>
          <w:szCs w:val="32"/>
        </w:rPr>
        <w:t>。</w:t>
      </w:r>
    </w:p>
    <w:p w:rsidR="00D327B6" w:rsidRDefault="00105F0C">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kern w:val="0"/>
          <w:sz w:val="32"/>
          <w:szCs w:val="32"/>
        </w:rPr>
        <w:t>一、</w:t>
      </w:r>
      <w:r>
        <w:rPr>
          <w:rFonts w:ascii="Times New Roman" w:eastAsia="黑体" w:hAnsi="Times New Roman" w:cs="Times New Roman"/>
          <w:kern w:val="0"/>
          <w:sz w:val="32"/>
          <w:szCs w:val="32"/>
        </w:rPr>
        <w:t>2019</w:t>
      </w:r>
      <w:r>
        <w:rPr>
          <w:rFonts w:ascii="Times New Roman" w:eastAsia="黑体" w:hAnsi="Times New Roman" w:cs="Times New Roman"/>
          <w:kern w:val="0"/>
          <w:sz w:val="32"/>
          <w:szCs w:val="32"/>
        </w:rPr>
        <w:t>年</w:t>
      </w:r>
      <w:r>
        <w:rPr>
          <w:rFonts w:ascii="Times New Roman" w:eastAsia="黑体" w:hAnsi="Times New Roman" w:cs="Times New Roman"/>
          <w:kern w:val="0"/>
          <w:sz w:val="32"/>
          <w:szCs w:val="32"/>
          <w:lang w:val="zh-CN"/>
        </w:rPr>
        <w:t>工作目标完成情况</w:t>
      </w:r>
    </w:p>
    <w:p w:rsidR="00D327B6" w:rsidRDefault="00105F0C" w:rsidP="00BA44F8">
      <w:pPr>
        <w:autoSpaceDE w:val="0"/>
        <w:autoSpaceDN w:val="0"/>
        <w:adjustRightInd w:val="0"/>
        <w:spacing w:line="560" w:lineRule="exact"/>
        <w:ind w:firstLineChars="200" w:firstLine="640"/>
        <w:rPr>
          <w:rFonts w:ascii="Times New Roman" w:eastAsia="仿宋_GB2312" w:hAnsi="Times New Roman" w:cs="Times New Roman"/>
          <w:sz w:val="32"/>
          <w:szCs w:val="32"/>
          <w:lang w:val="zh-CN"/>
        </w:rPr>
      </w:pPr>
      <w:r>
        <w:rPr>
          <w:rFonts w:ascii="Times New Roman" w:eastAsia="楷体_GB2312" w:hAnsi="Times New Roman" w:cs="Times New Roman"/>
          <w:b/>
          <w:bCs/>
          <w:sz w:val="32"/>
          <w:szCs w:val="32"/>
        </w:rPr>
        <w:t>（一）完善工程体系，全面</w:t>
      </w:r>
      <w:r>
        <w:rPr>
          <w:rFonts w:ascii="Times New Roman" w:eastAsia="楷体_GB2312" w:hAnsi="Times New Roman" w:cs="Times New Roman"/>
          <w:b/>
          <w:bCs/>
          <w:kern w:val="0"/>
          <w:sz w:val="32"/>
          <w:szCs w:val="32"/>
        </w:rPr>
        <w:t>加强水利设施建设。</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年累计完成水利工程建设投资</w:t>
      </w:r>
      <w:r>
        <w:rPr>
          <w:rFonts w:ascii="Times New Roman" w:eastAsia="仿宋_GB2312" w:hAnsi="Times New Roman" w:cs="Times New Roman"/>
          <w:sz w:val="32"/>
          <w:szCs w:val="32"/>
        </w:rPr>
        <w:t>19.6</w:t>
      </w:r>
      <w:r>
        <w:rPr>
          <w:rFonts w:ascii="Times New Roman" w:eastAsia="仿宋_GB2312" w:hAnsi="Times New Roman" w:cs="Times New Roman"/>
          <w:sz w:val="32"/>
          <w:szCs w:val="32"/>
        </w:rPr>
        <w:t>亿元，投资计划完成率</w:t>
      </w:r>
      <w:r>
        <w:rPr>
          <w:rFonts w:ascii="Times New Roman" w:eastAsia="仿宋_GB2312" w:hAnsi="Times New Roman" w:cs="Times New Roman"/>
          <w:sz w:val="32"/>
          <w:szCs w:val="32"/>
        </w:rPr>
        <w:t>107%</w:t>
      </w:r>
      <w:r>
        <w:rPr>
          <w:rFonts w:ascii="Times New Roman" w:eastAsia="仿宋_GB2312" w:hAnsi="Times New Roman" w:cs="Times New Roman"/>
          <w:sz w:val="32"/>
          <w:szCs w:val="32"/>
        </w:rPr>
        <w:t>。</w:t>
      </w:r>
      <w:r>
        <w:rPr>
          <w:rFonts w:ascii="Times New Roman" w:eastAsia="仿宋_GB2312" w:hAnsi="Times New Roman" w:cs="Times New Roman"/>
          <w:b/>
          <w:sz w:val="32"/>
          <w:szCs w:val="32"/>
        </w:rPr>
        <w:t>一是加快推进百项千亿工程建设。</w:t>
      </w:r>
      <w:r>
        <w:rPr>
          <w:rFonts w:ascii="Times New Roman" w:eastAsia="仿宋_GB2312" w:hAnsi="Times New Roman" w:cs="Times New Roman"/>
          <w:kern w:val="0"/>
          <w:sz w:val="32"/>
          <w:szCs w:val="32"/>
        </w:rPr>
        <w:t>以省百项千亿项目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定海强排工程为重点，</w:t>
      </w:r>
      <w:r>
        <w:rPr>
          <w:rFonts w:ascii="Times New Roman" w:eastAsia="仿宋_GB2312" w:hAnsi="Times New Roman" w:cs="Times New Roman"/>
          <w:bCs/>
          <w:sz w:val="32"/>
          <w:szCs w:val="32"/>
        </w:rPr>
        <w:t>统筹推进海塘提标加固、水库除险加固、水</w:t>
      </w:r>
      <w:r>
        <w:rPr>
          <w:rFonts w:ascii="Times New Roman" w:eastAsia="仿宋_GB2312" w:hAnsi="Times New Roman" w:cs="Times New Roman"/>
          <w:kern w:val="0"/>
          <w:sz w:val="32"/>
          <w:szCs w:val="32"/>
        </w:rPr>
        <w:t>闸（泵站）扩建改造工作。开工建设项目</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个，</w:t>
      </w:r>
      <w:r>
        <w:rPr>
          <w:rFonts w:ascii="Times New Roman" w:eastAsia="仿宋_GB2312" w:hAnsi="Times New Roman" w:cs="Times New Roman"/>
          <w:sz w:val="32"/>
          <w:szCs w:val="32"/>
        </w:rPr>
        <w:t>完成年度计划投资</w:t>
      </w:r>
      <w:r>
        <w:rPr>
          <w:rFonts w:ascii="Times New Roman" w:eastAsia="仿宋_GB2312" w:hAnsi="Times New Roman" w:cs="Times New Roman"/>
          <w:sz w:val="32"/>
          <w:szCs w:val="32"/>
        </w:rPr>
        <w:t>2.76</w:t>
      </w:r>
      <w:r>
        <w:rPr>
          <w:rFonts w:ascii="Times New Roman" w:eastAsia="仿宋_GB2312" w:hAnsi="Times New Roman" w:cs="Times New Roman"/>
          <w:sz w:val="32"/>
          <w:szCs w:val="32"/>
        </w:rPr>
        <w:t>亿元</w:t>
      </w:r>
      <w:r>
        <w:rPr>
          <w:rFonts w:ascii="Times New Roman" w:eastAsia="仿宋_GB2312" w:hAnsi="Times New Roman" w:cs="Times New Roman"/>
          <w:kern w:val="0"/>
          <w:sz w:val="32"/>
          <w:szCs w:val="32"/>
        </w:rPr>
        <w:t>。</w:t>
      </w:r>
      <w:r>
        <w:rPr>
          <w:rFonts w:ascii="Times New Roman" w:eastAsia="仿宋_GB2312" w:hAnsi="Times New Roman" w:cs="Times New Roman"/>
          <w:bCs/>
          <w:sz w:val="32"/>
          <w:szCs w:val="32"/>
        </w:rPr>
        <w:t>谋划实施舟山海塘提标加固工程，完成现有海塘防御能力的调查评估和实施方案编制，提前完成舟山海塘加固工程项目可</w:t>
      </w:r>
      <w:proofErr w:type="gramStart"/>
      <w:r>
        <w:rPr>
          <w:rFonts w:ascii="Times New Roman" w:eastAsia="仿宋_GB2312" w:hAnsi="Times New Roman" w:cs="Times New Roman"/>
          <w:bCs/>
          <w:sz w:val="32"/>
          <w:szCs w:val="32"/>
        </w:rPr>
        <w:t>研</w:t>
      </w:r>
      <w:proofErr w:type="gramEnd"/>
      <w:r>
        <w:rPr>
          <w:rFonts w:ascii="Times New Roman" w:eastAsia="仿宋_GB2312" w:hAnsi="Times New Roman" w:cs="Times New Roman"/>
          <w:bCs/>
          <w:sz w:val="32"/>
          <w:szCs w:val="32"/>
        </w:rPr>
        <w:t>报批工作。</w:t>
      </w:r>
      <w:r>
        <w:rPr>
          <w:rFonts w:ascii="Times New Roman" w:eastAsia="仿宋_GB2312" w:hAnsi="Times New Roman" w:cs="Times New Roman"/>
          <w:b/>
          <w:sz w:val="32"/>
          <w:szCs w:val="32"/>
        </w:rPr>
        <w:t>二是</w:t>
      </w:r>
      <w:r>
        <w:rPr>
          <w:rFonts w:ascii="Times New Roman" w:eastAsia="仿宋_GB2312" w:hAnsi="Times New Roman" w:cs="Times New Roman"/>
          <w:b/>
          <w:bCs/>
          <w:sz w:val="32"/>
          <w:szCs w:val="32"/>
        </w:rPr>
        <w:t>加快推进</w:t>
      </w:r>
      <w:r>
        <w:rPr>
          <w:rFonts w:ascii="Times New Roman" w:eastAsia="仿宋_GB2312" w:hAnsi="Times New Roman" w:cs="Times New Roman"/>
          <w:b/>
          <w:sz w:val="32"/>
          <w:szCs w:val="32"/>
        </w:rPr>
        <w:t>大陆引水三期工程。</w:t>
      </w:r>
      <w:r>
        <w:rPr>
          <w:rFonts w:ascii="Times New Roman" w:eastAsia="仿宋_GB2312" w:hAnsi="Times New Roman" w:cs="Times New Roman"/>
          <w:sz w:val="32"/>
          <w:szCs w:val="32"/>
        </w:rPr>
        <w:t>完成青</w:t>
      </w:r>
      <w:r>
        <w:rPr>
          <w:rFonts w:ascii="Times New Roman" w:eastAsia="仿宋_GB2312" w:hAnsi="Times New Roman" w:cs="Times New Roman" w:hint="eastAsia"/>
          <w:sz w:val="32"/>
          <w:szCs w:val="32"/>
        </w:rPr>
        <w:t>林</w:t>
      </w:r>
      <w:r>
        <w:rPr>
          <w:rFonts w:ascii="Times New Roman" w:eastAsia="仿宋_GB2312" w:hAnsi="Times New Roman" w:cs="Times New Roman"/>
          <w:sz w:val="32"/>
          <w:szCs w:val="32"/>
        </w:rPr>
        <w:t>（大沙）调蓄水库主体工程建设，</w:t>
      </w:r>
      <w:bookmarkStart w:id="0" w:name="_GoBack"/>
      <w:bookmarkEnd w:id="0"/>
      <w:r>
        <w:rPr>
          <w:rFonts w:ascii="Times New Roman" w:eastAsia="仿宋_GB2312" w:hAnsi="Times New Roman" w:cs="Times New Roman"/>
          <w:sz w:val="32"/>
          <w:szCs w:val="32"/>
        </w:rPr>
        <w:t>建成镇海至</w:t>
      </w:r>
      <w:proofErr w:type="gramStart"/>
      <w:r>
        <w:rPr>
          <w:rFonts w:ascii="Times New Roman" w:eastAsia="仿宋_GB2312" w:hAnsi="Times New Roman" w:cs="Times New Roman"/>
          <w:sz w:val="32"/>
          <w:szCs w:val="32"/>
        </w:rPr>
        <w:t>马目段</w:t>
      </w:r>
      <w:proofErr w:type="gramEnd"/>
      <w:r>
        <w:rPr>
          <w:rFonts w:ascii="Times New Roman" w:eastAsia="仿宋_GB2312" w:hAnsi="Times New Roman" w:cs="Times New Roman"/>
          <w:sz w:val="32"/>
          <w:szCs w:val="32"/>
        </w:rPr>
        <w:t>跨海输水管道工程，完成</w:t>
      </w:r>
      <w:r>
        <w:rPr>
          <w:rFonts w:ascii="Times New Roman" w:eastAsia="仿宋_GB2312" w:hAnsi="Times New Roman" w:cs="Times New Roman"/>
          <w:kern w:val="0"/>
          <w:sz w:val="32"/>
          <w:szCs w:val="32"/>
        </w:rPr>
        <w:t>岱山段、金塘段陆上管道铺设，累计完成年度投资</w:t>
      </w:r>
      <w:r>
        <w:rPr>
          <w:rFonts w:ascii="Times New Roman" w:eastAsia="仿宋_GB2312" w:hAnsi="Times New Roman" w:cs="Times New Roman"/>
          <w:kern w:val="0"/>
          <w:sz w:val="32"/>
          <w:szCs w:val="32"/>
        </w:rPr>
        <w:t>1.53</w:t>
      </w:r>
      <w:r>
        <w:rPr>
          <w:rFonts w:ascii="Times New Roman" w:eastAsia="仿宋_GB2312" w:hAnsi="Times New Roman" w:cs="Times New Roman"/>
          <w:kern w:val="0"/>
          <w:sz w:val="32"/>
          <w:szCs w:val="32"/>
        </w:rPr>
        <w:t>亿元，年度投资完成率</w:t>
      </w:r>
      <w:r>
        <w:rPr>
          <w:rFonts w:ascii="Times New Roman" w:eastAsia="仿宋_GB2312" w:hAnsi="Times New Roman" w:cs="Times New Roman"/>
          <w:kern w:val="0"/>
          <w:sz w:val="32"/>
          <w:szCs w:val="32"/>
        </w:rPr>
        <w:t>145.3%</w:t>
      </w:r>
      <w:r>
        <w:rPr>
          <w:rFonts w:ascii="Times New Roman" w:eastAsia="仿宋_GB2312" w:hAnsi="Times New Roman" w:cs="Times New Roman"/>
          <w:kern w:val="0"/>
          <w:sz w:val="32"/>
          <w:szCs w:val="32"/>
        </w:rPr>
        <w:t>。</w:t>
      </w:r>
      <w:r>
        <w:rPr>
          <w:rFonts w:ascii="Times New Roman" w:eastAsia="仿宋_GB2312" w:hAnsi="Times New Roman" w:cs="Times New Roman"/>
          <w:b/>
          <w:sz w:val="32"/>
          <w:szCs w:val="32"/>
        </w:rPr>
        <w:t>三是加快推进除</w:t>
      </w:r>
      <w:r>
        <w:rPr>
          <w:rFonts w:ascii="Times New Roman" w:eastAsia="仿宋" w:hAnsi="Times New Roman" w:cs="Times New Roman"/>
          <w:b/>
          <w:sz w:val="32"/>
          <w:szCs w:val="32"/>
        </w:rPr>
        <w:t>险加固工程。</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年共完成除险加固工程</w:t>
      </w:r>
      <w:r>
        <w:rPr>
          <w:rFonts w:ascii="Times New Roman" w:eastAsia="仿宋_GB2312" w:hAnsi="Times New Roman" w:cs="Times New Roman"/>
          <w:kern w:val="0"/>
          <w:sz w:val="32"/>
          <w:szCs w:val="32"/>
        </w:rPr>
        <w:t>33</w:t>
      </w:r>
      <w:r>
        <w:rPr>
          <w:rFonts w:ascii="Times New Roman" w:eastAsia="仿宋_GB2312" w:hAnsi="Times New Roman" w:cs="Times New Roman"/>
          <w:kern w:val="0"/>
          <w:sz w:val="32"/>
          <w:szCs w:val="32"/>
        </w:rPr>
        <w:t>项，其中</w:t>
      </w:r>
      <w:r>
        <w:rPr>
          <w:rFonts w:ascii="Times New Roman" w:eastAsia="仿宋_GB2312" w:hAnsi="Times New Roman" w:cs="Times New Roman"/>
          <w:sz w:val="32"/>
          <w:szCs w:val="32"/>
        </w:rPr>
        <w:t>水库除险加固</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座，海塘加固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11.8</w:t>
      </w:r>
      <w:r>
        <w:rPr>
          <w:rFonts w:ascii="Times New Roman" w:eastAsia="仿宋_GB2312" w:hAnsi="Times New Roman" w:cs="Times New Roman"/>
          <w:sz w:val="32"/>
          <w:szCs w:val="32"/>
        </w:rPr>
        <w:t>公里，闸站建设</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座，水利防洪排涝能力得到进一步提升。</w:t>
      </w:r>
      <w:r>
        <w:rPr>
          <w:rFonts w:ascii="Times New Roman" w:eastAsia="仿宋_GB2312" w:hAnsi="Times New Roman" w:cs="Times New Roman"/>
          <w:b/>
          <w:sz w:val="32"/>
          <w:szCs w:val="32"/>
        </w:rPr>
        <w:lastRenderedPageBreak/>
        <w:t>四是加快推进水源拓展工程。</w:t>
      </w:r>
      <w:r>
        <w:rPr>
          <w:rFonts w:ascii="Times New Roman" w:eastAsia="仿宋_GB2312" w:hAnsi="Times New Roman" w:cs="Times New Roman"/>
          <w:sz w:val="32"/>
          <w:szCs w:val="30"/>
        </w:rPr>
        <w:t>继续</w:t>
      </w:r>
      <w:proofErr w:type="gramStart"/>
      <w:r>
        <w:rPr>
          <w:rFonts w:ascii="Times New Roman" w:eastAsia="仿宋_GB2312" w:hAnsi="Times New Roman" w:cs="Times New Roman"/>
          <w:sz w:val="32"/>
          <w:szCs w:val="30"/>
        </w:rPr>
        <w:t>实施拓库扩容</w:t>
      </w:r>
      <w:proofErr w:type="gramEnd"/>
      <w:r>
        <w:rPr>
          <w:rFonts w:ascii="Times New Roman" w:eastAsia="仿宋_GB2312" w:hAnsi="Times New Roman" w:cs="Times New Roman"/>
          <w:sz w:val="32"/>
          <w:szCs w:val="30"/>
        </w:rPr>
        <w:t>，深挖本地现有水源潜力，新增</w:t>
      </w:r>
      <w:r>
        <w:rPr>
          <w:rFonts w:ascii="Times New Roman" w:eastAsia="仿宋_GB2312" w:hAnsi="Times New Roman" w:cs="Times New Roman"/>
          <w:sz w:val="32"/>
          <w:szCs w:val="32"/>
        </w:rPr>
        <w:t>水库调蓄能力</w:t>
      </w:r>
      <w:r>
        <w:rPr>
          <w:rFonts w:ascii="Times New Roman" w:eastAsia="仿宋_GB2312" w:hAnsi="Times New Roman" w:cs="Times New Roman"/>
          <w:sz w:val="32"/>
          <w:szCs w:val="32"/>
        </w:rPr>
        <w:t>78.8</w:t>
      </w:r>
      <w:r>
        <w:rPr>
          <w:rFonts w:ascii="Times New Roman" w:eastAsia="仿宋_GB2312" w:hAnsi="Times New Roman" w:cs="Times New Roman"/>
          <w:sz w:val="32"/>
          <w:szCs w:val="32"/>
        </w:rPr>
        <w:t>万方</w:t>
      </w:r>
      <w:r>
        <w:rPr>
          <w:rFonts w:ascii="Times New Roman" w:eastAsia="仿宋_GB2312" w:hAnsi="Times New Roman" w:cs="Times New Roman"/>
          <w:kern w:val="0"/>
          <w:sz w:val="32"/>
          <w:szCs w:val="32"/>
        </w:rPr>
        <w:t>。开工建设洋山、东极、花鸟、枸杞海水淡化新扩建工程，积极实施绿华洞库蓄水工程</w:t>
      </w:r>
      <w:r>
        <w:rPr>
          <w:rFonts w:ascii="Times New Roman" w:eastAsia="仿宋_GB2312" w:hAnsi="Times New Roman" w:cs="Times New Roman"/>
          <w:sz w:val="32"/>
          <w:szCs w:val="32"/>
        </w:rPr>
        <w:t>，全力提升边远海岛</w:t>
      </w:r>
      <w:r>
        <w:rPr>
          <w:rFonts w:ascii="Times New Roman" w:eastAsia="仿宋_GB2312" w:hAnsi="Times New Roman" w:cs="Times New Roman"/>
          <w:sz w:val="32"/>
          <w:szCs w:val="32"/>
          <w:lang w:val="zh-CN"/>
        </w:rPr>
        <w:t>水资源保障能力。</w:t>
      </w:r>
    </w:p>
    <w:p w:rsidR="00D327B6" w:rsidRDefault="00105F0C" w:rsidP="00BA44F8">
      <w:pPr>
        <w:spacing w:line="560" w:lineRule="exact"/>
        <w:ind w:firstLineChars="200" w:firstLine="640"/>
        <w:rPr>
          <w:rFonts w:ascii="Times New Roman" w:eastAsia="仿宋_GB2312" w:hAnsi="Times New Roman" w:cs="Times New Roman"/>
          <w:kern w:val="0"/>
          <w:sz w:val="32"/>
          <w:szCs w:val="32"/>
        </w:rPr>
      </w:pPr>
      <w:r>
        <w:rPr>
          <w:rFonts w:ascii="Times New Roman" w:eastAsia="楷体_GB2312" w:hAnsi="Times New Roman" w:cs="Times New Roman"/>
          <w:b/>
          <w:bCs/>
          <w:color w:val="000000"/>
          <w:sz w:val="32"/>
          <w:szCs w:val="32"/>
        </w:rPr>
        <w:t>（二）</w:t>
      </w:r>
      <w:r>
        <w:rPr>
          <w:rFonts w:ascii="Times New Roman" w:eastAsia="楷体_GB2312" w:hAnsi="Times New Roman" w:cs="Times New Roman"/>
          <w:b/>
          <w:bCs/>
          <w:sz w:val="32"/>
          <w:szCs w:val="32"/>
        </w:rPr>
        <w:t>聚焦乡村振兴，深入开展民生水利建设</w:t>
      </w:r>
      <w:r>
        <w:rPr>
          <w:rFonts w:ascii="Times New Roman" w:eastAsia="楷体_GB2312" w:hAnsi="Times New Roman" w:cs="Times New Roman"/>
          <w:b/>
          <w:sz w:val="32"/>
          <w:szCs w:val="32"/>
        </w:rPr>
        <w:t>。</w:t>
      </w:r>
      <w:r>
        <w:rPr>
          <w:rFonts w:ascii="Times New Roman" w:eastAsia="仿宋_GB2312" w:hAnsi="Times New Roman" w:cs="Times New Roman"/>
          <w:b/>
          <w:kern w:val="0"/>
          <w:sz w:val="32"/>
          <w:szCs w:val="32"/>
        </w:rPr>
        <w:t>一是全面实施渔农村饮用水提标达标。</w:t>
      </w:r>
      <w:r>
        <w:rPr>
          <w:rFonts w:ascii="Times New Roman" w:eastAsia="仿宋_GB2312" w:hAnsi="Times New Roman" w:cs="Times New Roman"/>
          <w:sz w:val="32"/>
          <w:szCs w:val="32"/>
        </w:rPr>
        <w:t>积极争取资金补助，持续加大投入，大力实施水厂改造、管网延伸、</w:t>
      </w:r>
      <w:r>
        <w:rPr>
          <w:rFonts w:ascii="Times New Roman" w:eastAsia="仿宋_GB2312" w:hAnsi="Times New Roman" w:cs="Times New Roman"/>
          <w:kern w:val="0"/>
          <w:sz w:val="32"/>
          <w:szCs w:val="32"/>
        </w:rPr>
        <w:t>山塘整治、海水淡化等工程，全面提升渔农村饮用水标准。累计</w:t>
      </w:r>
      <w:r>
        <w:rPr>
          <w:rFonts w:ascii="Times New Roman" w:eastAsia="仿宋_GB2312" w:hAnsi="Times New Roman" w:cs="Times New Roman"/>
          <w:sz w:val="32"/>
          <w:szCs w:val="32"/>
        </w:rPr>
        <w:t>完成投资</w:t>
      </w:r>
      <w:r>
        <w:rPr>
          <w:rFonts w:ascii="Times New Roman" w:eastAsia="仿宋_GB2312" w:hAnsi="Times New Roman" w:cs="Times New Roman"/>
          <w:sz w:val="32"/>
          <w:szCs w:val="32"/>
        </w:rPr>
        <w:t>1.47</w:t>
      </w:r>
      <w:r>
        <w:rPr>
          <w:rFonts w:ascii="Times New Roman" w:eastAsia="仿宋_GB2312" w:hAnsi="Times New Roman" w:cs="Times New Roman"/>
          <w:sz w:val="32"/>
          <w:szCs w:val="32"/>
        </w:rPr>
        <w:t>亿元，超额完成达标提</w:t>
      </w:r>
      <w:proofErr w:type="gramStart"/>
      <w:r>
        <w:rPr>
          <w:rFonts w:ascii="Times New Roman" w:eastAsia="仿宋_GB2312" w:hAnsi="Times New Roman" w:cs="Times New Roman"/>
          <w:sz w:val="32"/>
          <w:szCs w:val="32"/>
        </w:rPr>
        <w:t>标人口</w:t>
      </w:r>
      <w:proofErr w:type="gramEnd"/>
      <w:r>
        <w:rPr>
          <w:rFonts w:ascii="Times New Roman" w:eastAsia="仿宋_GB2312" w:hAnsi="Times New Roman" w:cs="Times New Roman"/>
          <w:sz w:val="32"/>
          <w:szCs w:val="32"/>
        </w:rPr>
        <w:t>12.8</w:t>
      </w:r>
      <w:r>
        <w:rPr>
          <w:rFonts w:ascii="Times New Roman" w:eastAsia="仿宋_GB2312" w:hAnsi="Times New Roman" w:cs="Times New Roman"/>
          <w:sz w:val="32"/>
          <w:szCs w:val="32"/>
        </w:rPr>
        <w:t>万人，</w:t>
      </w:r>
      <w:r>
        <w:rPr>
          <w:rFonts w:ascii="Times New Roman" w:eastAsia="仿宋_GB2312" w:hAnsi="Times New Roman" w:cs="Times New Roman"/>
          <w:color w:val="000000"/>
          <w:kern w:val="0"/>
          <w:sz w:val="32"/>
          <w:szCs w:val="32"/>
        </w:rPr>
        <w:t>分别完成年度任务的</w:t>
      </w:r>
      <w:r>
        <w:rPr>
          <w:rFonts w:ascii="Times New Roman" w:eastAsia="仿宋_GB2312" w:hAnsi="Times New Roman" w:cs="Times New Roman"/>
          <w:color w:val="000000"/>
          <w:kern w:val="0"/>
          <w:sz w:val="32"/>
          <w:szCs w:val="32"/>
        </w:rPr>
        <w:t>150%</w:t>
      </w:r>
      <w:r>
        <w:rPr>
          <w:rFonts w:ascii="Times New Roman" w:eastAsia="仿宋_GB2312" w:hAnsi="Times New Roman" w:cs="Times New Roman"/>
          <w:color w:val="000000"/>
          <w:kern w:val="0"/>
          <w:sz w:val="32"/>
          <w:szCs w:val="32"/>
        </w:rPr>
        <w:t>和</w:t>
      </w:r>
      <w:r>
        <w:rPr>
          <w:rFonts w:ascii="Times New Roman" w:eastAsia="仿宋_GB2312" w:hAnsi="Times New Roman" w:cs="Times New Roman"/>
          <w:color w:val="000000"/>
          <w:kern w:val="0"/>
          <w:sz w:val="32"/>
          <w:szCs w:val="32"/>
        </w:rPr>
        <w:t>158%</w:t>
      </w:r>
      <w:r>
        <w:rPr>
          <w:rFonts w:ascii="Times New Roman" w:eastAsia="仿宋_GB2312" w:hAnsi="Times New Roman" w:cs="Times New Roman"/>
          <w:color w:val="000000"/>
          <w:kern w:val="0"/>
          <w:sz w:val="32"/>
          <w:szCs w:val="32"/>
        </w:rPr>
        <w:t>，全市渔农村居民饮用水达标人口覆盖率提升至</w:t>
      </w:r>
      <w:r>
        <w:rPr>
          <w:rFonts w:ascii="Times New Roman" w:eastAsia="仿宋_GB2312" w:hAnsi="Times New Roman" w:cs="Times New Roman"/>
          <w:color w:val="000000"/>
          <w:kern w:val="0"/>
          <w:sz w:val="32"/>
          <w:szCs w:val="32"/>
        </w:rPr>
        <w:t>95%</w:t>
      </w:r>
      <w:r>
        <w:rPr>
          <w:rFonts w:ascii="Times New Roman" w:eastAsia="仿宋_GB2312" w:hAnsi="Times New Roman" w:cs="Times New Roman"/>
          <w:color w:val="000000"/>
          <w:kern w:val="0"/>
          <w:sz w:val="32"/>
          <w:szCs w:val="32"/>
        </w:rPr>
        <w:t>。</w:t>
      </w:r>
      <w:r>
        <w:rPr>
          <w:rFonts w:ascii="Times New Roman" w:eastAsia="仿宋_GB2312" w:hAnsi="Times New Roman" w:cs="Times New Roman"/>
          <w:b/>
          <w:bCs/>
          <w:sz w:val="32"/>
          <w:szCs w:val="32"/>
        </w:rPr>
        <w:t>二是深入开展</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美丽河库</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建设。</w:t>
      </w:r>
      <w:r>
        <w:rPr>
          <w:rFonts w:ascii="Times New Roman" w:eastAsia="仿宋_GB2312" w:hAnsi="Times New Roman" w:cs="Times New Roman"/>
          <w:sz w:val="32"/>
          <w:szCs w:val="32"/>
        </w:rPr>
        <w:t>聚焦乡村振兴战略，加快推进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美丽河湖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w:t>
      </w:r>
      <w:r>
        <w:rPr>
          <w:rFonts w:ascii="Times New Roman" w:eastAsia="仿宋_GB2312" w:hAnsi="Times New Roman" w:cs="Times New Roman"/>
          <w:color w:val="000000"/>
          <w:sz w:val="32"/>
          <w:szCs w:val="32"/>
        </w:rPr>
        <w:t>提前</w:t>
      </w:r>
      <w:r>
        <w:rPr>
          <w:rFonts w:ascii="Times New Roman" w:eastAsia="仿宋_GB2312" w:hAnsi="Times New Roman" w:cs="Times New Roman"/>
          <w:sz w:val="32"/>
          <w:szCs w:val="32"/>
        </w:rPr>
        <w:t>完成定海区</w:t>
      </w:r>
      <w:proofErr w:type="gramStart"/>
      <w:r>
        <w:rPr>
          <w:rFonts w:ascii="Times New Roman" w:eastAsia="仿宋_GB2312" w:hAnsi="Times New Roman" w:cs="Times New Roman"/>
          <w:sz w:val="32"/>
          <w:szCs w:val="32"/>
        </w:rPr>
        <w:t>盐仓河库水系</w:t>
      </w:r>
      <w:proofErr w:type="gramEnd"/>
      <w:r>
        <w:rPr>
          <w:rFonts w:ascii="Times New Roman" w:eastAsia="仿宋_GB2312" w:hAnsi="Times New Roman" w:cs="Times New Roman"/>
          <w:sz w:val="32"/>
          <w:szCs w:val="32"/>
        </w:rPr>
        <w:t>、大沙河库水系和普陀区舵</w:t>
      </w:r>
      <w:proofErr w:type="gramStart"/>
      <w:r>
        <w:rPr>
          <w:rFonts w:ascii="Times New Roman" w:eastAsia="仿宋_GB2312" w:hAnsi="Times New Roman" w:cs="Times New Roman"/>
          <w:sz w:val="32"/>
          <w:szCs w:val="32"/>
        </w:rPr>
        <w:t>岙</w:t>
      </w:r>
      <w:proofErr w:type="gramEnd"/>
      <w:r>
        <w:rPr>
          <w:rFonts w:ascii="Times New Roman" w:eastAsia="仿宋_GB2312" w:hAnsi="Times New Roman" w:cs="Times New Roman"/>
          <w:sz w:val="32"/>
          <w:szCs w:val="32"/>
        </w:rPr>
        <w:t>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18.28</w:t>
      </w:r>
      <w:r>
        <w:rPr>
          <w:rFonts w:ascii="Times New Roman" w:eastAsia="仿宋_GB2312" w:hAnsi="Times New Roman" w:cs="Times New Roman"/>
          <w:sz w:val="32"/>
          <w:szCs w:val="32"/>
        </w:rPr>
        <w:t>公里省级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美丽河湖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以及</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个乡村</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美丽河湖</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创建。</w:t>
      </w:r>
      <w:r>
        <w:rPr>
          <w:rFonts w:ascii="Times New Roman" w:eastAsia="仿宋_GB2312" w:hAnsi="Times New Roman" w:cs="Times New Roman"/>
          <w:b/>
          <w:bCs/>
          <w:kern w:val="0"/>
          <w:sz w:val="32"/>
          <w:szCs w:val="32"/>
        </w:rPr>
        <w:t>三是</w:t>
      </w:r>
      <w:r>
        <w:rPr>
          <w:rFonts w:ascii="Times New Roman" w:eastAsia="仿宋_GB2312" w:hAnsi="Times New Roman" w:cs="Times New Roman"/>
          <w:b/>
          <w:bCs/>
          <w:sz w:val="32"/>
          <w:szCs w:val="32"/>
        </w:rPr>
        <w:t>扎实</w:t>
      </w:r>
      <w:proofErr w:type="gramStart"/>
      <w:r>
        <w:rPr>
          <w:rFonts w:ascii="Times New Roman" w:eastAsia="仿宋_GB2312" w:hAnsi="Times New Roman" w:cs="Times New Roman"/>
          <w:b/>
          <w:bCs/>
          <w:sz w:val="32"/>
          <w:szCs w:val="32"/>
        </w:rPr>
        <w:t>推进河库清淤</w:t>
      </w:r>
      <w:proofErr w:type="gramEnd"/>
      <w:r>
        <w:rPr>
          <w:rFonts w:ascii="Times New Roman" w:eastAsia="仿宋_GB2312" w:hAnsi="Times New Roman" w:cs="Times New Roman"/>
          <w:b/>
          <w:bCs/>
          <w:sz w:val="32"/>
          <w:szCs w:val="32"/>
        </w:rPr>
        <w:t>和河道综合治理</w:t>
      </w:r>
      <w:r>
        <w:rPr>
          <w:rFonts w:ascii="Times New Roman" w:eastAsia="仿宋_GB2312" w:hAnsi="Times New Roman" w:cs="Times New Roman"/>
          <w:sz w:val="32"/>
          <w:szCs w:val="32"/>
        </w:rPr>
        <w:t>。着力提高河流防洪排涝能力，切实加强水生态保护修复，促进水环境持续改善。累计完成河道综合治理</w:t>
      </w:r>
      <w:r>
        <w:rPr>
          <w:rFonts w:ascii="Times New Roman" w:eastAsia="仿宋_GB2312" w:hAnsi="Times New Roman" w:cs="Times New Roman"/>
          <w:sz w:val="32"/>
          <w:szCs w:val="32"/>
        </w:rPr>
        <w:t>16.98</w:t>
      </w:r>
      <w:r>
        <w:rPr>
          <w:rFonts w:ascii="Times New Roman" w:eastAsia="仿宋_GB2312" w:hAnsi="Times New Roman" w:cs="Times New Roman"/>
          <w:sz w:val="32"/>
          <w:szCs w:val="32"/>
        </w:rPr>
        <w:t>公里，清淤</w:t>
      </w:r>
      <w:r>
        <w:rPr>
          <w:rFonts w:ascii="Times New Roman" w:eastAsia="仿宋_GB2312" w:hAnsi="Times New Roman" w:cs="Times New Roman"/>
          <w:sz w:val="32"/>
          <w:szCs w:val="32"/>
        </w:rPr>
        <w:t>81.93</w:t>
      </w:r>
      <w:r>
        <w:rPr>
          <w:rFonts w:ascii="Times New Roman" w:eastAsia="仿宋_GB2312" w:hAnsi="Times New Roman" w:cs="Times New Roman"/>
          <w:sz w:val="32"/>
          <w:szCs w:val="32"/>
        </w:rPr>
        <w:t>万立方米，分别完成年度计划</w:t>
      </w:r>
      <w:r>
        <w:rPr>
          <w:rFonts w:ascii="Times New Roman" w:eastAsia="仿宋_GB2312" w:hAnsi="Times New Roman" w:cs="Times New Roman"/>
          <w:sz w:val="32"/>
          <w:szCs w:val="32"/>
        </w:rPr>
        <w:t>136%</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165%</w:t>
      </w:r>
      <w:r>
        <w:rPr>
          <w:rFonts w:ascii="Times New Roman" w:eastAsia="仿宋_GB2312" w:hAnsi="Times New Roman" w:cs="Times New Roman"/>
          <w:sz w:val="32"/>
          <w:szCs w:val="32"/>
        </w:rPr>
        <w:t>。</w:t>
      </w:r>
      <w:r>
        <w:rPr>
          <w:rFonts w:ascii="Times New Roman" w:eastAsia="仿宋_GB2312" w:hAnsi="Times New Roman" w:cs="Times New Roman"/>
          <w:b/>
          <w:bCs/>
          <w:color w:val="000000"/>
          <w:kern w:val="0"/>
          <w:sz w:val="32"/>
          <w:szCs w:val="32"/>
        </w:rPr>
        <w:t>四是全力做好</w:t>
      </w:r>
      <w:r>
        <w:rPr>
          <w:rFonts w:ascii="Times New Roman" w:eastAsia="仿宋_GB2312" w:hAnsi="Times New Roman" w:cs="Times New Roman"/>
          <w:b/>
          <w:bCs/>
          <w:color w:val="000000"/>
          <w:sz w:val="32"/>
          <w:szCs w:val="32"/>
        </w:rPr>
        <w:t>山塘整治工作。</w:t>
      </w:r>
      <w:r>
        <w:rPr>
          <w:rFonts w:ascii="Times New Roman" w:eastAsia="仿宋_GB2312" w:hAnsi="Times New Roman" w:cs="Times New Roman"/>
          <w:kern w:val="0"/>
          <w:sz w:val="32"/>
          <w:szCs w:val="32"/>
        </w:rPr>
        <w:t>以保障农业灌溉为重点，建设边远海岛饮用水源山塘为目标，全力开展山塘综合整治工作，</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年共完成山塘综合整治</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座。</w:t>
      </w:r>
    </w:p>
    <w:p w:rsidR="00D327B6" w:rsidRDefault="00105F0C" w:rsidP="00BA44F8">
      <w:pPr>
        <w:spacing w:line="560" w:lineRule="exact"/>
        <w:ind w:firstLineChars="200" w:firstLine="640"/>
        <w:rPr>
          <w:rFonts w:ascii="Times New Roman" w:eastAsia="仿宋_GB2312" w:hAnsi="Times New Roman" w:cs="Times New Roman"/>
          <w:kern w:val="0"/>
          <w:sz w:val="32"/>
          <w:szCs w:val="32"/>
        </w:rPr>
      </w:pPr>
      <w:r>
        <w:rPr>
          <w:rFonts w:ascii="Times New Roman" w:eastAsia="楷体_GB2312" w:hAnsi="Times New Roman" w:cs="Times New Roman"/>
          <w:b/>
          <w:sz w:val="32"/>
          <w:szCs w:val="32"/>
        </w:rPr>
        <w:t>（三）立足水利实际，全力做好防汛防台工作。</w:t>
      </w:r>
      <w:r>
        <w:rPr>
          <w:rFonts w:ascii="Times New Roman" w:eastAsia="仿宋_GB2312" w:hAnsi="Times New Roman" w:cs="Times New Roman"/>
          <w:kern w:val="0"/>
          <w:sz w:val="32"/>
          <w:szCs w:val="32"/>
        </w:rPr>
        <w:t>坚持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防大汛、抗大灾</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的思想，</w:t>
      </w:r>
      <w:r>
        <w:rPr>
          <w:rFonts w:ascii="Times New Roman" w:eastAsia="仿宋_GB2312" w:hAnsi="Times New Roman" w:cs="Times New Roman"/>
          <w:sz w:val="32"/>
          <w:szCs w:val="32"/>
        </w:rPr>
        <w:t>及早部署</w:t>
      </w:r>
      <w:r>
        <w:rPr>
          <w:rFonts w:ascii="Times New Roman" w:eastAsia="仿宋_GB2312" w:hAnsi="Times New Roman" w:cs="Times New Roman"/>
          <w:color w:val="000000"/>
          <w:kern w:val="0"/>
          <w:sz w:val="32"/>
          <w:szCs w:val="32"/>
        </w:rPr>
        <w:t>隐患排查整改，</w:t>
      </w:r>
      <w:r>
        <w:rPr>
          <w:rFonts w:ascii="Times New Roman" w:eastAsia="仿宋_GB2312" w:hAnsi="Times New Roman" w:cs="Times New Roman"/>
          <w:color w:val="000000"/>
          <w:sz w:val="32"/>
          <w:szCs w:val="32"/>
        </w:rPr>
        <w:t>全面落实各项防御措施，</w:t>
      </w:r>
      <w:r>
        <w:rPr>
          <w:rFonts w:ascii="Times New Roman" w:eastAsia="仿宋_GB2312" w:hAnsi="Times New Roman" w:cs="Times New Roman"/>
          <w:kern w:val="0"/>
          <w:sz w:val="32"/>
          <w:szCs w:val="32"/>
        </w:rPr>
        <w:t>积极应对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利奇马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米娜</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台风影响，确保了水利工程安全度汛。一</w:t>
      </w:r>
      <w:r>
        <w:rPr>
          <w:rFonts w:ascii="Times New Roman" w:eastAsia="仿宋_GB2312" w:hAnsi="Times New Roman" w:cs="Times New Roman"/>
          <w:b/>
          <w:bCs/>
          <w:kern w:val="0"/>
          <w:sz w:val="32"/>
          <w:szCs w:val="32"/>
        </w:rPr>
        <w:t>是强化备战保障。</w:t>
      </w:r>
      <w:r>
        <w:rPr>
          <w:rFonts w:ascii="Times New Roman" w:eastAsia="仿宋_GB2312" w:hAnsi="Times New Roman" w:cs="Times New Roman"/>
          <w:kern w:val="0"/>
          <w:sz w:val="32"/>
          <w:szCs w:val="32"/>
        </w:rPr>
        <w:t>修订完善三防指挥中</w:t>
      </w:r>
      <w:r>
        <w:rPr>
          <w:rFonts w:ascii="Times New Roman" w:eastAsia="仿宋_GB2312" w:hAnsi="Times New Roman" w:cs="Times New Roman"/>
          <w:kern w:val="0"/>
          <w:sz w:val="32"/>
          <w:szCs w:val="32"/>
        </w:rPr>
        <w:lastRenderedPageBreak/>
        <w:t>心联合运行机制和防汛应急工作预案，举办水利工程应急抢险和海塘抢险科目演练。完成市县（区）洪水风险图编制和</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套遥测站</w:t>
      </w:r>
      <w:r>
        <w:rPr>
          <w:rFonts w:ascii="Times New Roman" w:eastAsia="仿宋_GB2312" w:hAnsi="Times New Roman" w:cs="Times New Roman"/>
          <w:kern w:val="0"/>
          <w:sz w:val="32"/>
          <w:szCs w:val="32"/>
        </w:rPr>
        <w:t>4G</w:t>
      </w:r>
      <w:r>
        <w:rPr>
          <w:rFonts w:ascii="Times New Roman" w:eastAsia="仿宋_GB2312" w:hAnsi="Times New Roman" w:cs="Times New Roman"/>
          <w:kern w:val="0"/>
          <w:sz w:val="32"/>
          <w:szCs w:val="32"/>
        </w:rPr>
        <w:t>安全升级，新建水雨情遥测站点</w:t>
      </w:r>
      <w:r>
        <w:rPr>
          <w:rFonts w:ascii="Times New Roman" w:eastAsia="仿宋_GB2312" w:hAnsi="Times New Roman" w:cs="Times New Roman"/>
          <w:kern w:val="0"/>
          <w:sz w:val="32"/>
          <w:szCs w:val="32"/>
        </w:rPr>
        <w:t>47</w:t>
      </w:r>
      <w:r>
        <w:rPr>
          <w:rFonts w:ascii="Times New Roman" w:eastAsia="仿宋_GB2312" w:hAnsi="Times New Roman" w:cs="Times New Roman"/>
          <w:kern w:val="0"/>
          <w:sz w:val="32"/>
          <w:szCs w:val="32"/>
        </w:rPr>
        <w:t>个，已建水雨情遥测站实现省市县三级实时共享，通信畅通率达到</w:t>
      </w:r>
      <w:r>
        <w:rPr>
          <w:rFonts w:ascii="Times New Roman" w:eastAsia="仿宋_GB2312" w:hAnsi="Times New Roman" w:cs="Times New Roman"/>
          <w:kern w:val="0"/>
          <w:sz w:val="32"/>
          <w:szCs w:val="32"/>
        </w:rPr>
        <w:t>95%</w:t>
      </w:r>
      <w:r>
        <w:rPr>
          <w:rFonts w:ascii="Times New Roman" w:eastAsia="仿宋_GB2312" w:hAnsi="Times New Roman" w:cs="Times New Roman"/>
          <w:kern w:val="0"/>
          <w:sz w:val="32"/>
          <w:szCs w:val="32"/>
        </w:rPr>
        <w:t>以上。</w:t>
      </w:r>
      <w:r>
        <w:rPr>
          <w:rFonts w:ascii="Times New Roman" w:eastAsia="仿宋_GB2312" w:hAnsi="Times New Roman" w:cs="Times New Roman"/>
          <w:b/>
          <w:bCs/>
          <w:kern w:val="0"/>
          <w:sz w:val="32"/>
          <w:szCs w:val="32"/>
        </w:rPr>
        <w:t>二是强化预报预警。</w:t>
      </w:r>
      <w:r>
        <w:rPr>
          <w:rFonts w:ascii="Times New Roman" w:eastAsia="仿宋_GB2312" w:hAnsi="Times New Roman" w:cs="Times New Roman"/>
          <w:kern w:val="0"/>
          <w:sz w:val="32"/>
          <w:szCs w:val="32"/>
        </w:rPr>
        <w:t>密切监视天气和水雨情动态，加强会商</w:t>
      </w:r>
      <w:proofErr w:type="gramStart"/>
      <w:r>
        <w:rPr>
          <w:rFonts w:ascii="Times New Roman" w:eastAsia="仿宋_GB2312" w:hAnsi="Times New Roman" w:cs="Times New Roman"/>
          <w:kern w:val="0"/>
          <w:sz w:val="32"/>
          <w:szCs w:val="32"/>
        </w:rPr>
        <w:t>研</w:t>
      </w:r>
      <w:proofErr w:type="gramEnd"/>
      <w:r>
        <w:rPr>
          <w:rFonts w:ascii="Times New Roman" w:eastAsia="仿宋_GB2312" w:hAnsi="Times New Roman" w:cs="Times New Roman"/>
          <w:kern w:val="0"/>
          <w:sz w:val="32"/>
          <w:szCs w:val="32"/>
        </w:rPr>
        <w:t>判，及时发布预报预警，积极应对台风和强降雨。</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w:t>
      </w:r>
      <w:proofErr w:type="gramStart"/>
      <w:r>
        <w:rPr>
          <w:rFonts w:ascii="Times New Roman" w:eastAsia="仿宋_GB2312" w:hAnsi="Times New Roman" w:cs="Times New Roman"/>
          <w:kern w:val="0"/>
          <w:sz w:val="32"/>
          <w:szCs w:val="32"/>
        </w:rPr>
        <w:t>共启动</w:t>
      </w:r>
      <w:proofErr w:type="gramEnd"/>
      <w:r>
        <w:rPr>
          <w:rFonts w:ascii="Times New Roman" w:eastAsia="仿宋_GB2312" w:hAnsi="Times New Roman" w:cs="Times New Roman"/>
          <w:kern w:val="0"/>
          <w:sz w:val="32"/>
          <w:szCs w:val="32"/>
        </w:rPr>
        <w:t>水旱灾害防御应急响应</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次，其中</w:t>
      </w:r>
      <w:r>
        <w:rPr>
          <w:rFonts w:ascii="Times New Roman" w:eastAsia="仿宋_GB2312" w:hAnsi="Times New Roman" w:cs="Times New Roman"/>
          <w:kern w:val="0"/>
          <w:sz w:val="32"/>
          <w:szCs w:val="32"/>
        </w:rPr>
        <w:t>I</w:t>
      </w:r>
      <w:r>
        <w:rPr>
          <w:rFonts w:ascii="Times New Roman" w:eastAsia="仿宋_GB2312" w:hAnsi="Times New Roman" w:cs="Times New Roman"/>
          <w:kern w:val="0"/>
          <w:sz w:val="32"/>
          <w:szCs w:val="32"/>
        </w:rPr>
        <w:t>级响应</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次，</w:t>
      </w:r>
      <w:r>
        <w:rPr>
          <w:rFonts w:ascii="Times New Roman" w:eastAsia="仿宋_GB2312" w:hAnsi="Times New Roman" w:cs="Times New Roman"/>
          <w:kern w:val="0"/>
          <w:sz w:val="32"/>
          <w:szCs w:val="32"/>
        </w:rPr>
        <w:t>II</w:t>
      </w:r>
      <w:r>
        <w:rPr>
          <w:rFonts w:ascii="Times New Roman" w:eastAsia="仿宋_GB2312" w:hAnsi="Times New Roman" w:cs="Times New Roman"/>
          <w:kern w:val="0"/>
          <w:sz w:val="32"/>
          <w:szCs w:val="32"/>
        </w:rPr>
        <w:t>级响应</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次，发布山洪灾害预警</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次，发送预警短信</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万余条，涉及</w:t>
      </w:r>
      <w:r>
        <w:rPr>
          <w:rFonts w:ascii="Times New Roman" w:eastAsia="仿宋_GB2312" w:hAnsi="Times New Roman" w:cs="Times New Roman"/>
          <w:kern w:val="0"/>
          <w:sz w:val="32"/>
          <w:szCs w:val="32"/>
        </w:rPr>
        <w:t>26000</w:t>
      </w:r>
      <w:r>
        <w:rPr>
          <w:rFonts w:ascii="Times New Roman" w:eastAsia="仿宋_GB2312" w:hAnsi="Times New Roman" w:cs="Times New Roman"/>
          <w:kern w:val="0"/>
          <w:sz w:val="32"/>
          <w:szCs w:val="32"/>
        </w:rPr>
        <w:t>多人次。</w:t>
      </w:r>
      <w:r>
        <w:rPr>
          <w:rFonts w:ascii="Times New Roman" w:eastAsia="仿宋_GB2312" w:hAnsi="Times New Roman" w:cs="Times New Roman"/>
          <w:b/>
          <w:bCs/>
          <w:kern w:val="0"/>
          <w:sz w:val="32"/>
          <w:szCs w:val="32"/>
        </w:rPr>
        <w:t>三是强化科学调度。</w:t>
      </w:r>
      <w:r>
        <w:rPr>
          <w:rFonts w:ascii="Times New Roman" w:eastAsia="仿宋_GB2312" w:hAnsi="Times New Roman" w:cs="Times New Roman"/>
          <w:kern w:val="0"/>
          <w:sz w:val="32"/>
          <w:szCs w:val="32"/>
        </w:rPr>
        <w:t>台风</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利奇马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米娜</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期间，全市</w:t>
      </w:r>
      <w:proofErr w:type="gramStart"/>
      <w:r>
        <w:rPr>
          <w:rFonts w:ascii="Times New Roman" w:eastAsia="仿宋_GB2312" w:hAnsi="Times New Roman" w:cs="Times New Roman"/>
          <w:kern w:val="0"/>
          <w:sz w:val="32"/>
          <w:szCs w:val="32"/>
        </w:rPr>
        <w:t>水库共预泄水</w:t>
      </w:r>
      <w:proofErr w:type="gramEnd"/>
      <w:r>
        <w:rPr>
          <w:rFonts w:ascii="Times New Roman" w:eastAsia="仿宋_GB2312" w:hAnsi="Times New Roman" w:cs="Times New Roman"/>
          <w:kern w:val="0"/>
          <w:sz w:val="32"/>
          <w:szCs w:val="32"/>
        </w:rPr>
        <w:t>量</w:t>
      </w:r>
      <w:r>
        <w:rPr>
          <w:rFonts w:ascii="Times New Roman" w:eastAsia="仿宋_GB2312" w:hAnsi="Times New Roman" w:cs="Times New Roman"/>
          <w:kern w:val="0"/>
          <w:sz w:val="32"/>
          <w:szCs w:val="32"/>
        </w:rPr>
        <w:t>700</w:t>
      </w:r>
      <w:r>
        <w:rPr>
          <w:rFonts w:ascii="Times New Roman" w:eastAsia="仿宋_GB2312" w:hAnsi="Times New Roman" w:cs="Times New Roman"/>
          <w:kern w:val="0"/>
          <w:sz w:val="32"/>
          <w:szCs w:val="32"/>
        </w:rPr>
        <w:t>余万立方，强排及沿海水闸外排水量</w:t>
      </w:r>
      <w:r>
        <w:rPr>
          <w:rFonts w:ascii="Times New Roman" w:eastAsia="仿宋_GB2312" w:hAnsi="Times New Roman" w:cs="Times New Roman"/>
          <w:kern w:val="0"/>
          <w:sz w:val="32"/>
          <w:szCs w:val="32"/>
        </w:rPr>
        <w:t>5200</w:t>
      </w:r>
      <w:r>
        <w:rPr>
          <w:rFonts w:ascii="Times New Roman" w:eastAsia="仿宋_GB2312" w:hAnsi="Times New Roman" w:cs="Times New Roman"/>
          <w:kern w:val="0"/>
          <w:sz w:val="32"/>
          <w:szCs w:val="32"/>
        </w:rPr>
        <w:t>万立方，虹桥水库调度</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次，水库拦蓄</w:t>
      </w:r>
      <w:r>
        <w:rPr>
          <w:rFonts w:ascii="Times New Roman" w:eastAsia="仿宋_GB2312" w:hAnsi="Times New Roman" w:cs="Times New Roman"/>
          <w:kern w:val="0"/>
          <w:sz w:val="32"/>
          <w:szCs w:val="32"/>
        </w:rPr>
        <w:t>5900</w:t>
      </w:r>
      <w:r>
        <w:rPr>
          <w:rFonts w:ascii="Times New Roman" w:eastAsia="仿宋_GB2312" w:hAnsi="Times New Roman" w:cs="Times New Roman"/>
          <w:kern w:val="0"/>
          <w:sz w:val="32"/>
          <w:szCs w:val="32"/>
        </w:rPr>
        <w:t>万立方，尽最大可能发挥了水利工程的防洪排涝效益。</w:t>
      </w:r>
    </w:p>
    <w:p w:rsidR="00D327B6" w:rsidRDefault="00105F0C" w:rsidP="00BA44F8">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（四）坚持治管并重，不断提高水利监管水平。</w:t>
      </w:r>
      <w:r>
        <w:rPr>
          <w:rFonts w:ascii="Times New Roman" w:eastAsia="仿宋_GB2312" w:hAnsi="Times New Roman" w:cs="Times New Roman"/>
          <w:sz w:val="32"/>
          <w:szCs w:val="32"/>
        </w:rPr>
        <w:t>一</w:t>
      </w:r>
      <w:r>
        <w:rPr>
          <w:rFonts w:ascii="Times New Roman" w:eastAsia="仿宋_GB2312" w:hAnsi="Times New Roman" w:cs="Times New Roman"/>
          <w:b/>
          <w:bCs/>
          <w:sz w:val="32"/>
          <w:szCs w:val="32"/>
        </w:rPr>
        <w:t>是全面加强水资源管理调度。</w:t>
      </w:r>
      <w:r>
        <w:rPr>
          <w:rFonts w:ascii="Times New Roman" w:eastAsia="仿宋_GB2312" w:hAnsi="Times New Roman" w:cs="Times New Roman"/>
          <w:sz w:val="32"/>
          <w:szCs w:val="32"/>
        </w:rPr>
        <w:t>完成</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座水库安全保障达标建设方案评审和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座水库综合治理工程，完成河道管理范围划界</w:t>
      </w:r>
      <w:r>
        <w:rPr>
          <w:rFonts w:ascii="Times New Roman" w:eastAsia="仿宋_GB2312" w:hAnsi="Times New Roman" w:cs="Times New Roman"/>
          <w:sz w:val="32"/>
          <w:szCs w:val="32"/>
        </w:rPr>
        <w:t>144</w:t>
      </w:r>
      <w:r>
        <w:rPr>
          <w:rFonts w:ascii="Times New Roman" w:eastAsia="仿宋_GB2312" w:hAnsi="Times New Roman" w:cs="Times New Roman"/>
          <w:sz w:val="32"/>
          <w:szCs w:val="32"/>
        </w:rPr>
        <w:t>公里。</w:t>
      </w:r>
      <w:proofErr w:type="gramStart"/>
      <w:r>
        <w:rPr>
          <w:rFonts w:ascii="Times New Roman" w:eastAsia="仿宋_GB2312" w:hAnsi="Times New Roman" w:cs="Times New Roman"/>
          <w:sz w:val="32"/>
          <w:szCs w:val="32"/>
        </w:rPr>
        <w:t>严格取</w:t>
      </w:r>
      <w:proofErr w:type="gramEnd"/>
      <w:r>
        <w:rPr>
          <w:rFonts w:ascii="Times New Roman" w:eastAsia="仿宋_GB2312" w:hAnsi="Times New Roman" w:cs="Times New Roman"/>
          <w:sz w:val="32"/>
          <w:szCs w:val="32"/>
        </w:rPr>
        <w:t>用水计划管理，</w:t>
      </w:r>
      <w:r>
        <w:rPr>
          <w:rFonts w:ascii="Times New Roman" w:eastAsia="仿宋_GB2312" w:hAnsi="Times New Roman" w:cs="Times New Roman"/>
          <w:color w:val="000000"/>
          <w:sz w:val="32"/>
          <w:szCs w:val="32"/>
        </w:rPr>
        <w:t>完成水资源自然资产负债表编制，顺利通过全省</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年度实行最严格水资源管理制度考核。完成饮用水源水库放水计量监控系统建设，全市</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万方以上取水户全部纳入省水资源管理平台。</w:t>
      </w:r>
      <w:r>
        <w:rPr>
          <w:rFonts w:ascii="Times New Roman" w:eastAsia="仿宋_GB2312" w:hAnsi="Times New Roman" w:cs="Times New Roman"/>
          <w:color w:val="000000"/>
          <w:sz w:val="32"/>
          <w:szCs w:val="32"/>
        </w:rPr>
        <w:t>27</w:t>
      </w:r>
      <w:r>
        <w:rPr>
          <w:rFonts w:ascii="Times New Roman" w:eastAsia="仿宋_GB2312" w:hAnsi="Times New Roman" w:cs="Times New Roman"/>
          <w:color w:val="000000"/>
          <w:sz w:val="32"/>
          <w:szCs w:val="32"/>
        </w:rPr>
        <w:t>个水功能区达标率</w:t>
      </w:r>
      <w:r>
        <w:rPr>
          <w:rFonts w:ascii="Times New Roman" w:eastAsia="仿宋_GB2312" w:hAnsi="Times New Roman" w:cs="Times New Roman"/>
          <w:color w:val="000000"/>
          <w:sz w:val="32"/>
          <w:szCs w:val="32"/>
        </w:rPr>
        <w:t>88.9%</w:t>
      </w:r>
      <w:r>
        <w:rPr>
          <w:rFonts w:ascii="Times New Roman" w:eastAsia="仿宋_GB2312" w:hAnsi="Times New Roman" w:cs="Times New Roman"/>
          <w:color w:val="000000"/>
          <w:sz w:val="32"/>
          <w:szCs w:val="32"/>
        </w:rPr>
        <w:t>，比</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年提高</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个百分点。</w:t>
      </w:r>
      <w:r>
        <w:rPr>
          <w:rFonts w:ascii="Times New Roman" w:eastAsia="仿宋_GB2312" w:hAnsi="Times New Roman" w:cs="Times New Roman"/>
          <w:b/>
          <w:bCs/>
          <w:sz w:val="32"/>
          <w:szCs w:val="32"/>
        </w:rPr>
        <w:t>二是全力抓好水利工程运行管理。</w:t>
      </w:r>
      <w:r>
        <w:rPr>
          <w:rFonts w:ascii="Times New Roman" w:eastAsia="仿宋_GB2312" w:hAnsi="Times New Roman" w:cs="Times New Roman"/>
          <w:sz w:val="32"/>
          <w:szCs w:val="32"/>
        </w:rPr>
        <w:t>深化水利工程标准化建设，完成水利工程标准化创建</w:t>
      </w:r>
      <w:r>
        <w:rPr>
          <w:rFonts w:ascii="Times New Roman" w:eastAsia="仿宋_GB2312" w:hAnsi="Times New Roman" w:cs="Times New Roman"/>
          <w:sz w:val="32"/>
          <w:szCs w:val="32"/>
        </w:rPr>
        <w:t>146</w:t>
      </w:r>
      <w:r>
        <w:rPr>
          <w:rFonts w:ascii="Times New Roman" w:eastAsia="仿宋_GB2312" w:hAnsi="Times New Roman" w:cs="Times New Roman"/>
          <w:sz w:val="32"/>
          <w:szCs w:val="32"/>
        </w:rPr>
        <w:t>项，完成水利工程安全鉴定</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个，普陀、嵊泗完成长效</w:t>
      </w:r>
      <w:proofErr w:type="gramStart"/>
      <w:r>
        <w:rPr>
          <w:rFonts w:ascii="Times New Roman" w:eastAsia="仿宋_GB2312" w:hAnsi="Times New Roman" w:cs="Times New Roman"/>
          <w:sz w:val="32"/>
          <w:szCs w:val="32"/>
        </w:rPr>
        <w:t>机制县</w:t>
      </w:r>
      <w:proofErr w:type="gramEnd"/>
      <w:r>
        <w:rPr>
          <w:rFonts w:ascii="Times New Roman" w:eastAsia="仿宋_GB2312" w:hAnsi="Times New Roman" w:cs="Times New Roman"/>
          <w:sz w:val="32"/>
          <w:szCs w:val="32"/>
        </w:rPr>
        <w:t>建设。全面落实水库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三个责任人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sz w:val="32"/>
          <w:szCs w:val="32"/>
        </w:rPr>
        <w:lastRenderedPageBreak/>
        <w:t>积极开展小型水库管理体制改革，以定海为试点探索推行水利工程物业化管理。</w:t>
      </w:r>
      <w:r>
        <w:rPr>
          <w:rFonts w:ascii="Times New Roman" w:eastAsia="仿宋_GB2312" w:hAnsi="Times New Roman" w:cs="Times New Roman"/>
          <w:b/>
          <w:bCs/>
          <w:sz w:val="32"/>
          <w:szCs w:val="32"/>
        </w:rPr>
        <w:t>三是着力提升水政执法能力。</w:t>
      </w:r>
      <w:r>
        <w:rPr>
          <w:rFonts w:ascii="Times New Roman" w:eastAsia="仿宋_GB2312" w:hAnsi="Times New Roman" w:cs="Times New Roman"/>
          <w:sz w:val="32"/>
          <w:szCs w:val="32"/>
        </w:rPr>
        <w:t>加大河湖专项执法力度，实施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掌上执法检查</w:t>
      </w:r>
      <w:r>
        <w:rPr>
          <w:rFonts w:ascii="Times New Roman" w:eastAsia="仿宋_GB2312" w:hAnsi="Times New Roman" w:cs="Times New Roman"/>
          <w:sz w:val="32"/>
          <w:szCs w:val="32"/>
        </w:rPr>
        <w:t>664</w:t>
      </w:r>
      <w:r>
        <w:rPr>
          <w:rFonts w:ascii="Times New Roman" w:eastAsia="仿宋_GB2312" w:hAnsi="Times New Roman" w:cs="Times New Roman"/>
          <w:sz w:val="32"/>
          <w:szCs w:val="32"/>
        </w:rPr>
        <w:t>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次。深入开展河湖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清四乱</w:t>
      </w:r>
      <w:r>
        <w:rPr>
          <w:rFonts w:ascii="Times New Roman" w:eastAsia="仿宋_GB2312" w:hAnsi="Times New Roman" w:cs="Times New Roman"/>
          <w:sz w:val="32"/>
          <w:szCs w:val="32"/>
        </w:rPr>
        <w:t>”“</w:t>
      </w:r>
      <w:r>
        <w:rPr>
          <w:rFonts w:ascii="Times New Roman" w:eastAsia="仿宋_GB2312" w:hAnsi="Times New Roman" w:cs="Times New Roman"/>
          <w:sz w:val="32"/>
          <w:szCs w:val="32"/>
        </w:rPr>
        <w:t>蓝色利剑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专项行动，全面</w:t>
      </w:r>
      <w:proofErr w:type="gramStart"/>
      <w:r>
        <w:rPr>
          <w:rFonts w:ascii="Times New Roman" w:eastAsia="仿宋_GB2312" w:hAnsi="Times New Roman" w:cs="Times New Roman"/>
          <w:sz w:val="32"/>
          <w:szCs w:val="32"/>
        </w:rPr>
        <w:t>建立违建档案</w:t>
      </w:r>
      <w:proofErr w:type="gramEnd"/>
      <w:r>
        <w:rPr>
          <w:rFonts w:ascii="Times New Roman" w:eastAsia="仿宋_GB2312" w:hAnsi="Times New Roman" w:cs="Times New Roman"/>
          <w:sz w:val="32"/>
          <w:szCs w:val="32"/>
        </w:rPr>
        <w:t>，强势推进涉水拆违工作。累计开展河道巡查</w:t>
      </w:r>
      <w:r>
        <w:rPr>
          <w:rFonts w:ascii="Times New Roman" w:eastAsia="仿宋_GB2312" w:hAnsi="Times New Roman" w:cs="Times New Roman"/>
          <w:sz w:val="32"/>
          <w:szCs w:val="32"/>
        </w:rPr>
        <w:t>201</w:t>
      </w:r>
      <w:r>
        <w:rPr>
          <w:rFonts w:ascii="Times New Roman" w:eastAsia="仿宋_GB2312" w:hAnsi="Times New Roman" w:cs="Times New Roman"/>
          <w:sz w:val="32"/>
          <w:szCs w:val="32"/>
        </w:rPr>
        <w:t>次，拆除</w:t>
      </w:r>
      <w:proofErr w:type="gramStart"/>
      <w:r>
        <w:rPr>
          <w:rFonts w:ascii="Times New Roman" w:eastAsia="仿宋_GB2312" w:hAnsi="Times New Roman" w:cs="Times New Roman"/>
          <w:sz w:val="32"/>
          <w:szCs w:val="32"/>
        </w:rPr>
        <w:t>违</w:t>
      </w:r>
      <w:proofErr w:type="gramEnd"/>
      <w:r>
        <w:rPr>
          <w:rFonts w:ascii="Times New Roman" w:eastAsia="仿宋_GB2312" w:hAnsi="Times New Roman" w:cs="Times New Roman"/>
          <w:sz w:val="32"/>
          <w:szCs w:val="32"/>
        </w:rPr>
        <w:t>建点</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处</w:t>
      </w:r>
      <w:r>
        <w:rPr>
          <w:rFonts w:ascii="Times New Roman" w:eastAsia="仿宋_GB2312" w:hAnsi="Times New Roman" w:cs="Times New Roman"/>
          <w:sz w:val="32"/>
          <w:szCs w:val="32"/>
        </w:rPr>
        <w:t>502</w:t>
      </w:r>
      <w:r>
        <w:rPr>
          <w:rFonts w:ascii="Times New Roman" w:eastAsia="仿宋_GB2312" w:hAnsi="Times New Roman" w:cs="Times New Roman"/>
          <w:sz w:val="32"/>
          <w:szCs w:val="32"/>
        </w:rPr>
        <w:t>平方米，</w:t>
      </w:r>
      <w:proofErr w:type="gramStart"/>
      <w:r>
        <w:rPr>
          <w:rFonts w:ascii="Times New Roman" w:eastAsia="仿宋_GB2312" w:hAnsi="Times New Roman" w:cs="Times New Roman"/>
          <w:sz w:val="32"/>
          <w:szCs w:val="32"/>
        </w:rPr>
        <w:t>拆违率</w:t>
      </w:r>
      <w:proofErr w:type="gramEnd"/>
      <w:r>
        <w:rPr>
          <w:rFonts w:ascii="Times New Roman" w:eastAsia="仿宋_GB2312" w:hAnsi="Times New Roman" w:cs="Times New Roman"/>
          <w:sz w:val="32"/>
          <w:szCs w:val="32"/>
        </w:rPr>
        <w:t>116.2%</w:t>
      </w:r>
      <w:r>
        <w:rPr>
          <w:rFonts w:ascii="Times New Roman" w:eastAsia="仿宋_GB2312" w:hAnsi="Times New Roman" w:cs="Times New Roman"/>
          <w:sz w:val="32"/>
          <w:szCs w:val="32"/>
        </w:rPr>
        <w:t>，提前完成</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59</w:t>
      </w:r>
      <w:r>
        <w:rPr>
          <w:rFonts w:ascii="Times New Roman" w:eastAsia="仿宋_GB2312" w:hAnsi="Times New Roman" w:cs="Times New Roman"/>
          <w:sz w:val="32"/>
          <w:szCs w:val="32"/>
        </w:rPr>
        <w:t>公里县级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无违建河道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创建任务。</w:t>
      </w:r>
      <w:r>
        <w:rPr>
          <w:rFonts w:ascii="Times New Roman" w:eastAsia="仿宋_GB2312" w:hAnsi="Times New Roman" w:cs="Times New Roman"/>
          <w:b/>
          <w:bCs/>
          <w:sz w:val="32"/>
          <w:szCs w:val="32"/>
        </w:rPr>
        <w:t>四是强化水利工程质量建设管理。</w:t>
      </w:r>
      <w:r>
        <w:rPr>
          <w:rFonts w:ascii="Times New Roman" w:eastAsia="仿宋_GB2312" w:hAnsi="Times New Roman" w:cs="Times New Roman"/>
          <w:sz w:val="32"/>
          <w:szCs w:val="32"/>
        </w:rPr>
        <w:t>全面推行建管系统运用，培训</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余人次，注册项目法人</w:t>
      </w:r>
      <w:r>
        <w:rPr>
          <w:rFonts w:ascii="Times New Roman" w:eastAsia="仿宋_GB2312" w:hAnsi="Times New Roman" w:cs="Times New Roman"/>
          <w:sz w:val="32"/>
          <w:szCs w:val="32"/>
        </w:rPr>
        <w:t>77</w:t>
      </w:r>
      <w:r>
        <w:rPr>
          <w:rFonts w:ascii="Times New Roman" w:eastAsia="仿宋_GB2312" w:hAnsi="Times New Roman" w:cs="Times New Roman"/>
          <w:sz w:val="32"/>
          <w:szCs w:val="32"/>
        </w:rPr>
        <w:t>家，备案项目</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项。加强工程建设过程质量安全监管，开展水利工程质量安全日常监督检查</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余次，全年未发生一起质量安全事故。启动水利工程验收清零行动，列入年度计划的</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个项目全部完成验收。</w:t>
      </w:r>
      <w:r>
        <w:rPr>
          <w:rFonts w:ascii="Times New Roman" w:eastAsia="仿宋_GB2312" w:hAnsi="Times New Roman" w:cs="Times New Roman"/>
          <w:b/>
          <w:bCs/>
          <w:sz w:val="32"/>
          <w:szCs w:val="32"/>
        </w:rPr>
        <w:t>五是进一步优化水利市场环境。</w:t>
      </w:r>
      <w:r>
        <w:rPr>
          <w:rFonts w:ascii="Times New Roman" w:eastAsia="仿宋_GB2312" w:hAnsi="Times New Roman" w:cs="Times New Roman"/>
          <w:sz w:val="32"/>
          <w:szCs w:val="32"/>
        </w:rPr>
        <w:t>坚决贯彻市委建设最优营商环境要求，开展水利工程招投标领域营商环境专项治理，修订（废止）</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项政策文件。开展水利行业信用体系建设，完成信用评价平台建设，注册企业</w:t>
      </w:r>
      <w:r>
        <w:rPr>
          <w:rFonts w:ascii="Times New Roman" w:eastAsia="仿宋_GB2312" w:hAnsi="Times New Roman" w:cs="Times New Roman"/>
          <w:sz w:val="32"/>
          <w:szCs w:val="32"/>
        </w:rPr>
        <w:t>91</w:t>
      </w:r>
      <w:r>
        <w:rPr>
          <w:rFonts w:ascii="Times New Roman" w:eastAsia="仿宋_GB2312" w:hAnsi="Times New Roman" w:cs="Times New Roman"/>
          <w:sz w:val="32"/>
          <w:szCs w:val="32"/>
        </w:rPr>
        <w:t>家。开展水利施工企业信用承诺、诚信经营倡议和诚信万里行系列宣传，行业诚信建设深入人心。水利无欠薪行动深入开展，水利行业实现零欠薪。</w:t>
      </w:r>
    </w:p>
    <w:p w:rsidR="00D327B6" w:rsidRDefault="00105F0C" w:rsidP="00BA44F8">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（五）坚持节水优先，提升节水型社会创建水平。</w:t>
      </w:r>
      <w:r>
        <w:rPr>
          <w:rFonts w:ascii="Times New Roman" w:eastAsia="仿宋_GB2312" w:hAnsi="Times New Roman" w:cs="Times New Roman"/>
          <w:b/>
          <w:bCs/>
          <w:sz w:val="32"/>
          <w:szCs w:val="32"/>
        </w:rPr>
        <w:t>一是推进</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保供水、抓节水</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工程。</w:t>
      </w:r>
      <w:r>
        <w:rPr>
          <w:rFonts w:ascii="Times New Roman" w:eastAsia="仿宋_GB2312" w:hAnsi="Times New Roman" w:cs="Times New Roman"/>
          <w:sz w:val="32"/>
          <w:szCs w:val="32"/>
        </w:rPr>
        <w:t>牢牢把握节水优先原则，积极推进节水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四大体系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建设，累计完成新建供水管网</w:t>
      </w:r>
      <w:r>
        <w:rPr>
          <w:rFonts w:ascii="Times New Roman" w:eastAsia="仿宋_GB2312" w:hAnsi="Times New Roman" w:cs="Times New Roman"/>
          <w:sz w:val="32"/>
          <w:szCs w:val="32"/>
        </w:rPr>
        <w:t>11.81</w:t>
      </w:r>
      <w:r>
        <w:rPr>
          <w:rFonts w:ascii="Times New Roman" w:eastAsia="仿宋_GB2312" w:hAnsi="Times New Roman" w:cs="Times New Roman"/>
          <w:sz w:val="32"/>
          <w:szCs w:val="32"/>
        </w:rPr>
        <w:t>公里，改造供水管网</w:t>
      </w:r>
      <w:r>
        <w:rPr>
          <w:rFonts w:ascii="Times New Roman" w:eastAsia="仿宋_GB2312" w:hAnsi="Times New Roman" w:cs="Times New Roman"/>
          <w:sz w:val="32"/>
          <w:szCs w:val="32"/>
        </w:rPr>
        <w:t>31.55</w:t>
      </w:r>
      <w:r>
        <w:rPr>
          <w:rFonts w:ascii="Times New Roman" w:eastAsia="仿宋_GB2312" w:hAnsi="Times New Roman" w:cs="Times New Roman"/>
          <w:sz w:val="32"/>
          <w:szCs w:val="32"/>
        </w:rPr>
        <w:t>公里。完成屋顶集水等雨水收集系统</w:t>
      </w:r>
      <w:r>
        <w:rPr>
          <w:rFonts w:ascii="Times New Roman" w:eastAsia="仿宋_GB2312" w:hAnsi="Times New Roman" w:cs="Times New Roman"/>
          <w:sz w:val="32"/>
          <w:szCs w:val="32"/>
        </w:rPr>
        <w:t>168</w:t>
      </w:r>
      <w:r>
        <w:rPr>
          <w:rFonts w:ascii="Times New Roman" w:eastAsia="仿宋_GB2312" w:hAnsi="Times New Roman" w:cs="Times New Roman"/>
          <w:sz w:val="32"/>
          <w:szCs w:val="32"/>
        </w:rPr>
        <w:t>处，改造节水器具</w:t>
      </w:r>
      <w:r>
        <w:rPr>
          <w:rFonts w:ascii="Times New Roman" w:eastAsia="仿宋_GB2312" w:hAnsi="Times New Roman" w:cs="Times New Roman"/>
          <w:sz w:val="32"/>
          <w:szCs w:val="32"/>
        </w:rPr>
        <w:t>7500</w:t>
      </w:r>
      <w:r>
        <w:rPr>
          <w:rFonts w:ascii="Times New Roman" w:eastAsia="仿宋_GB2312" w:hAnsi="Times New Roman" w:cs="Times New Roman"/>
          <w:sz w:val="32"/>
          <w:szCs w:val="32"/>
        </w:rPr>
        <w:t>套。</w:t>
      </w:r>
      <w:r>
        <w:rPr>
          <w:rFonts w:ascii="Times New Roman" w:eastAsia="仿宋_GB2312" w:hAnsi="Times New Roman" w:cs="Times New Roman"/>
          <w:b/>
          <w:bCs/>
          <w:color w:val="000000"/>
          <w:sz w:val="32"/>
          <w:szCs w:val="32"/>
        </w:rPr>
        <w:t>二</w:t>
      </w:r>
      <w:r>
        <w:rPr>
          <w:rFonts w:ascii="Times New Roman" w:eastAsia="仿宋_GB2312" w:hAnsi="Times New Roman" w:cs="Times New Roman"/>
          <w:b/>
          <w:sz w:val="32"/>
          <w:szCs w:val="32"/>
        </w:rPr>
        <w:t>是深化</w:t>
      </w:r>
      <w:r>
        <w:rPr>
          <w:rFonts w:ascii="Times New Roman" w:eastAsia="仿宋_GB2312" w:hAnsi="Times New Roman" w:cs="Times New Roman"/>
          <w:b/>
          <w:bCs/>
          <w:sz w:val="32"/>
          <w:szCs w:val="32"/>
        </w:rPr>
        <w:t>节水型社会（城市）建设。</w:t>
      </w:r>
      <w:r>
        <w:rPr>
          <w:rFonts w:ascii="Times New Roman" w:eastAsia="仿宋_GB2312" w:hAnsi="Times New Roman" w:cs="Times New Roman"/>
          <w:sz w:val="32"/>
          <w:szCs w:val="32"/>
        </w:rPr>
        <w:t>编制完成《舟山节水示范区实施方案》，通过全</w:t>
      </w:r>
      <w:r>
        <w:rPr>
          <w:rFonts w:ascii="Times New Roman" w:eastAsia="仿宋_GB2312" w:hAnsi="Times New Roman" w:cs="Times New Roman"/>
          <w:sz w:val="32"/>
          <w:szCs w:val="32"/>
        </w:rPr>
        <w:lastRenderedPageBreak/>
        <w:t>国节水型城市第二轮复审。大力推进节水型企业、节水型单位等载体建设，完成企业水平衡测试</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家，创建节水型企业</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家、节水型灌区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个、节水型居民小区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成为</w:t>
      </w:r>
      <w:r>
        <w:rPr>
          <w:rFonts w:ascii="Times New Roman" w:eastAsia="仿宋_GB2312" w:hAnsi="Times New Roman" w:cs="Times New Roman"/>
          <w:sz w:val="32"/>
          <w:szCs w:val="32"/>
        </w:rPr>
        <w:t>全省第一个全域完成县域节水型社会</w:t>
      </w:r>
      <w:r>
        <w:rPr>
          <w:rFonts w:ascii="Times New Roman" w:eastAsia="仿宋_GB2312" w:hAnsi="Times New Roman" w:cs="Times New Roman" w:hint="eastAsia"/>
          <w:sz w:val="32"/>
          <w:szCs w:val="32"/>
        </w:rPr>
        <w:t>创建的</w:t>
      </w:r>
      <w:r>
        <w:rPr>
          <w:rFonts w:ascii="Times New Roman" w:eastAsia="仿宋_GB2312" w:hAnsi="Times New Roman" w:cs="Times New Roman"/>
          <w:sz w:val="32"/>
          <w:szCs w:val="32"/>
        </w:rPr>
        <w:t>地级市。三</w:t>
      </w:r>
      <w:r>
        <w:rPr>
          <w:rFonts w:ascii="Times New Roman" w:eastAsia="仿宋_GB2312" w:hAnsi="Times New Roman" w:cs="Times New Roman"/>
          <w:b/>
          <w:bCs/>
          <w:sz w:val="32"/>
          <w:szCs w:val="32"/>
        </w:rPr>
        <w:t>是</w:t>
      </w:r>
      <w:r>
        <w:rPr>
          <w:rFonts w:ascii="Times New Roman" w:eastAsia="仿宋_GB2312" w:hAnsi="Times New Roman" w:cs="Times New Roman"/>
          <w:b/>
          <w:sz w:val="32"/>
          <w:szCs w:val="32"/>
        </w:rPr>
        <w:t>谋划边远海岛多维用水。</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水多用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为目标，以嵊泗为试点，开展边远海岛民宿、家庭节水工程，综合实施屋顶集水、循环用水等措施，进一步提高用水效率，全力保障海岛供水安全</w:t>
      </w:r>
      <w:r>
        <w:rPr>
          <w:rFonts w:ascii="Times New Roman" w:eastAsia="仿宋_GB2312" w:hAnsi="Times New Roman" w:cs="Times New Roman"/>
          <w:color w:val="000000"/>
          <w:sz w:val="32"/>
          <w:szCs w:val="32"/>
        </w:rPr>
        <w:t>。</w:t>
      </w:r>
      <w:r>
        <w:rPr>
          <w:rFonts w:ascii="Times New Roman" w:eastAsia="仿宋_GB2312" w:hAnsi="Times New Roman" w:cs="Times New Roman"/>
          <w:b/>
          <w:bCs/>
          <w:sz w:val="32"/>
          <w:szCs w:val="32"/>
        </w:rPr>
        <w:t>四是加强节水宣传教育。</w:t>
      </w:r>
      <w:r>
        <w:rPr>
          <w:rFonts w:ascii="Times New Roman" w:eastAsia="仿宋_GB2312" w:hAnsi="Times New Roman" w:cs="Times New Roman"/>
          <w:sz w:val="32"/>
          <w:szCs w:val="32"/>
        </w:rPr>
        <w:t>抓好市节水宣传教育基地前期工作，以</w:t>
      </w:r>
      <w:r>
        <w:rPr>
          <w:rFonts w:ascii="Times New Roman" w:eastAsia="仿宋_GB2312" w:hAnsi="Times New Roman" w:cs="Times New Roman"/>
          <w:sz w:val="32"/>
          <w:szCs w:val="32"/>
        </w:rPr>
        <w:t>3.22“</w:t>
      </w:r>
      <w:r>
        <w:rPr>
          <w:rFonts w:ascii="Times New Roman" w:eastAsia="仿宋_GB2312" w:hAnsi="Times New Roman" w:cs="Times New Roman"/>
          <w:sz w:val="32"/>
          <w:szCs w:val="32"/>
        </w:rPr>
        <w:t>世界水日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中国水周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为契机，开展公益亲水跑、水法水情知识竞赛、节水宣传进校园、节水海报设计大赛等活动，提高全民节水意识和参与度。</w:t>
      </w:r>
    </w:p>
    <w:p w:rsidR="00D327B6" w:rsidRDefault="00105F0C" w:rsidP="00BA44F8">
      <w:pPr>
        <w:widowControl/>
        <w:shd w:val="clear" w:color="auto" w:fill="FFFFFF"/>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（六）</w:t>
      </w:r>
      <w:r>
        <w:rPr>
          <w:rFonts w:ascii="Times New Roman" w:eastAsia="楷体_GB2312" w:hAnsi="Times New Roman" w:cs="Times New Roman"/>
          <w:b/>
          <w:bCs/>
          <w:sz w:val="32"/>
          <w:szCs w:val="32"/>
        </w:rPr>
        <w:t>注重创新提升，持续推进</w:t>
      </w:r>
      <w:r>
        <w:rPr>
          <w:rFonts w:ascii="Times New Roman" w:eastAsia="楷体_GB2312" w:hAnsi="Times New Roman" w:cs="Times New Roman"/>
          <w:b/>
          <w:sz w:val="32"/>
          <w:szCs w:val="32"/>
        </w:rPr>
        <w:t>水利改革转型。</w:t>
      </w:r>
      <w:r>
        <w:rPr>
          <w:rFonts w:ascii="Times New Roman" w:eastAsia="仿宋_GB2312" w:hAnsi="Times New Roman" w:cs="Times New Roman"/>
          <w:b/>
          <w:bCs/>
          <w:sz w:val="32"/>
          <w:szCs w:val="32"/>
        </w:rPr>
        <w:t>一是深化域外引优质</w:t>
      </w:r>
      <w:proofErr w:type="gramStart"/>
      <w:r>
        <w:rPr>
          <w:rFonts w:ascii="Times New Roman" w:eastAsia="仿宋_GB2312" w:hAnsi="Times New Roman" w:cs="Times New Roman"/>
          <w:b/>
          <w:bCs/>
          <w:sz w:val="32"/>
          <w:szCs w:val="32"/>
        </w:rPr>
        <w:t>水方案</w:t>
      </w:r>
      <w:proofErr w:type="gramEnd"/>
      <w:r>
        <w:rPr>
          <w:rFonts w:ascii="Times New Roman" w:eastAsia="仿宋_GB2312" w:hAnsi="Times New Roman" w:cs="Times New Roman"/>
          <w:b/>
          <w:bCs/>
          <w:sz w:val="32"/>
          <w:szCs w:val="32"/>
        </w:rPr>
        <w:t>研究。</w:t>
      </w:r>
      <w:r>
        <w:rPr>
          <w:rFonts w:ascii="Times New Roman" w:eastAsia="仿宋_GB2312" w:hAnsi="Times New Roman" w:cs="Times New Roman"/>
          <w:sz w:val="32"/>
          <w:szCs w:val="32"/>
        </w:rPr>
        <w:t>进一步深化论证近期宁波调剂解决、中远期千岛湖引水方案和</w:t>
      </w:r>
      <w:proofErr w:type="gramStart"/>
      <w:r>
        <w:rPr>
          <w:rFonts w:ascii="Times New Roman" w:eastAsia="仿宋_GB2312" w:hAnsi="Times New Roman" w:cs="Times New Roman"/>
          <w:sz w:val="32"/>
          <w:szCs w:val="32"/>
        </w:rPr>
        <w:t>岑</w:t>
      </w:r>
      <w:proofErr w:type="gramEnd"/>
      <w:r>
        <w:rPr>
          <w:rFonts w:ascii="Times New Roman" w:eastAsia="仿宋_GB2312" w:hAnsi="Times New Roman" w:cs="Times New Roman"/>
          <w:sz w:val="32"/>
          <w:szCs w:val="32"/>
        </w:rPr>
        <w:t>港水库扩容调蓄</w:t>
      </w:r>
      <w:r>
        <w:rPr>
          <w:rFonts w:ascii="Times New Roman" w:eastAsia="仿宋_GB2312" w:hAnsi="Times New Roman" w:cs="Times New Roman" w:hint="eastAsia"/>
          <w:sz w:val="32"/>
          <w:szCs w:val="32"/>
        </w:rPr>
        <w:t>课题</w:t>
      </w:r>
      <w:r>
        <w:rPr>
          <w:rFonts w:ascii="Times New Roman" w:eastAsia="仿宋_GB2312" w:hAnsi="Times New Roman" w:cs="Times New Roman"/>
          <w:sz w:val="32"/>
          <w:szCs w:val="32"/>
        </w:rPr>
        <w:t>方案</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甬舟一体化</w:t>
      </w:r>
      <w:proofErr w:type="gramEnd"/>
      <w:r>
        <w:rPr>
          <w:rFonts w:ascii="Times New Roman" w:eastAsia="仿宋_GB2312" w:hAnsi="Times New Roman" w:cs="Times New Roman"/>
          <w:sz w:val="32"/>
          <w:szCs w:val="32"/>
        </w:rPr>
        <w:t>发展</w:t>
      </w:r>
      <w:r>
        <w:rPr>
          <w:rFonts w:ascii="Times New Roman" w:eastAsia="仿宋_GB2312" w:hAnsi="Times New Roman" w:cs="Times New Roman" w:hint="eastAsia"/>
          <w:sz w:val="32"/>
          <w:szCs w:val="32"/>
        </w:rPr>
        <w:t>的大背景下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主动加强与宁波市水利部门的对接沟通，并达成相关</w:t>
      </w:r>
      <w:r>
        <w:rPr>
          <w:rFonts w:ascii="Times New Roman" w:eastAsia="仿宋_GB2312" w:hAnsi="Times New Roman" w:cs="Times New Roman"/>
          <w:sz w:val="32"/>
          <w:szCs w:val="32"/>
        </w:rPr>
        <w:t>战略合作框架协议</w:t>
      </w:r>
      <w:r>
        <w:rPr>
          <w:rFonts w:ascii="Times New Roman" w:eastAsia="仿宋_GB2312" w:hAnsi="Times New Roman" w:cs="Times New Roman" w:hint="eastAsia"/>
          <w:sz w:val="32"/>
          <w:szCs w:val="32"/>
        </w:rPr>
        <w:t>。积极争取</w:t>
      </w:r>
      <w:r>
        <w:rPr>
          <w:rFonts w:ascii="Times New Roman" w:eastAsia="仿宋_GB2312" w:hAnsi="Times New Roman" w:cs="Times New Roman"/>
          <w:sz w:val="32"/>
          <w:szCs w:val="32"/>
        </w:rPr>
        <w:t>将舟山域外引优质水纳入</w:t>
      </w:r>
      <w:r>
        <w:rPr>
          <w:rFonts w:ascii="Times New Roman" w:eastAsia="仿宋_GB2312" w:hAnsi="Times New Roman" w:cs="Times New Roman" w:hint="eastAsia"/>
          <w:sz w:val="32"/>
          <w:szCs w:val="32"/>
        </w:rPr>
        <w:t>全省</w:t>
      </w:r>
      <w:r>
        <w:rPr>
          <w:rFonts w:ascii="Times New Roman" w:eastAsia="仿宋_GB2312" w:hAnsi="Times New Roman" w:cs="Times New Roman"/>
          <w:sz w:val="32"/>
          <w:szCs w:val="32"/>
        </w:rPr>
        <w:t>新一轮钱塘江河口水资源配置规划大纲。</w:t>
      </w:r>
      <w:r>
        <w:rPr>
          <w:rFonts w:ascii="Times New Roman" w:eastAsia="仿宋_GB2312" w:hAnsi="Times New Roman" w:cs="Times New Roman"/>
          <w:b/>
          <w:bCs/>
          <w:sz w:val="32"/>
          <w:szCs w:val="32"/>
        </w:rPr>
        <w:t>二是深化</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最多跑一次</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水利改革。</w:t>
      </w:r>
      <w:r>
        <w:rPr>
          <w:rFonts w:ascii="Times New Roman" w:eastAsia="仿宋_GB2312" w:hAnsi="Times New Roman" w:cs="Times New Roman"/>
          <w:sz w:val="32"/>
          <w:szCs w:val="32"/>
        </w:rPr>
        <w:t>在实现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最多跑一次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的基础上，全面推行全城异地受理、水利审批项目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三评合一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制度改革，做到审批事项颗粒化，办理时限压缩达到</w:t>
      </w:r>
      <w:r>
        <w:rPr>
          <w:rFonts w:ascii="Times New Roman" w:eastAsia="仿宋_GB2312" w:hAnsi="Times New Roman" w:cs="Times New Roman"/>
          <w:sz w:val="32"/>
          <w:szCs w:val="32"/>
        </w:rPr>
        <w:t>93.49%</w:t>
      </w:r>
      <w:r>
        <w:rPr>
          <w:rFonts w:ascii="Times New Roman" w:eastAsia="仿宋_GB2312" w:hAnsi="Times New Roman" w:cs="Times New Roman"/>
          <w:sz w:val="32"/>
          <w:szCs w:val="32"/>
        </w:rPr>
        <w:t>，即办件率达到</w:t>
      </w:r>
      <w:r>
        <w:rPr>
          <w:rFonts w:ascii="Times New Roman" w:eastAsia="仿宋_GB2312" w:hAnsi="Times New Roman" w:cs="Times New Roman"/>
          <w:sz w:val="32"/>
          <w:szCs w:val="32"/>
        </w:rPr>
        <w:t>81.54%</w:t>
      </w:r>
      <w:r>
        <w:rPr>
          <w:rFonts w:ascii="Times New Roman" w:eastAsia="仿宋_GB2312" w:hAnsi="Times New Roman" w:cs="Times New Roman"/>
          <w:sz w:val="32"/>
          <w:szCs w:val="32"/>
        </w:rPr>
        <w:t>。进一步</w:t>
      </w:r>
      <w:proofErr w:type="gramStart"/>
      <w:r>
        <w:rPr>
          <w:rFonts w:ascii="Times New Roman" w:eastAsia="仿宋_GB2312" w:hAnsi="Times New Roman" w:cs="Times New Roman"/>
          <w:sz w:val="32"/>
          <w:szCs w:val="32"/>
        </w:rPr>
        <w:t>健全事</w:t>
      </w:r>
      <w:proofErr w:type="gramEnd"/>
      <w:r>
        <w:rPr>
          <w:rFonts w:ascii="Times New Roman" w:eastAsia="仿宋_GB2312" w:hAnsi="Times New Roman" w:cs="Times New Roman"/>
          <w:sz w:val="32"/>
          <w:szCs w:val="32"/>
        </w:rPr>
        <w:t>中事后监管机制，细化办事流程，形成</w:t>
      </w:r>
      <w:proofErr w:type="gramStart"/>
      <w:r>
        <w:rPr>
          <w:rFonts w:ascii="Times New Roman" w:eastAsia="仿宋_GB2312" w:hAnsi="Times New Roman" w:cs="Times New Roman"/>
          <w:sz w:val="32"/>
          <w:szCs w:val="32"/>
        </w:rPr>
        <w:t>涉水全</w:t>
      </w:r>
      <w:proofErr w:type="gramEnd"/>
      <w:r>
        <w:rPr>
          <w:rFonts w:ascii="Times New Roman" w:eastAsia="仿宋_GB2312" w:hAnsi="Times New Roman" w:cs="Times New Roman"/>
          <w:sz w:val="32"/>
          <w:szCs w:val="32"/>
        </w:rPr>
        <w:t>过程的服务链，实现跨部门、跨层级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一件事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办理。</w:t>
      </w:r>
      <w:r>
        <w:rPr>
          <w:rFonts w:ascii="Times New Roman" w:eastAsia="仿宋_GB2312" w:hAnsi="Times New Roman" w:cs="Times New Roman"/>
          <w:b/>
          <w:bCs/>
          <w:sz w:val="32"/>
          <w:szCs w:val="32"/>
        </w:rPr>
        <w:t>三是加快推进水利数字化转型。</w:t>
      </w:r>
      <w:r>
        <w:rPr>
          <w:rFonts w:ascii="Times New Roman" w:eastAsia="仿宋_GB2312" w:hAnsi="Times New Roman" w:cs="Times New Roman"/>
          <w:sz w:val="32"/>
          <w:szCs w:val="32"/>
        </w:rPr>
        <w:t>全面启动水利基础信息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汇流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行动和水域调查工作，完成舟山市</w:t>
      </w:r>
      <w:r>
        <w:rPr>
          <w:rFonts w:ascii="Times New Roman" w:eastAsia="仿宋_GB2312" w:hAnsi="Times New Roman" w:cs="Times New Roman"/>
          <w:sz w:val="32"/>
          <w:szCs w:val="32"/>
        </w:rPr>
        <w:lastRenderedPageBreak/>
        <w:t>水利数据中心建设。目前，已存储数据量约</w:t>
      </w:r>
      <w:r>
        <w:rPr>
          <w:rFonts w:ascii="Times New Roman" w:eastAsia="仿宋_GB2312" w:hAnsi="Times New Roman" w:cs="Times New Roman"/>
          <w:sz w:val="32"/>
          <w:szCs w:val="32"/>
        </w:rPr>
        <w:t>8</w:t>
      </w:r>
      <w:proofErr w:type="gramStart"/>
      <w:r>
        <w:rPr>
          <w:rFonts w:ascii="Times New Roman" w:eastAsia="仿宋_GB2312" w:hAnsi="Times New Roman" w:cs="Times New Roman"/>
          <w:sz w:val="32"/>
          <w:szCs w:val="32"/>
        </w:rPr>
        <w:t>千万</w:t>
      </w:r>
      <w:proofErr w:type="gramEnd"/>
      <w:r>
        <w:rPr>
          <w:rFonts w:ascii="Times New Roman" w:eastAsia="仿宋_GB2312" w:hAnsi="Times New Roman" w:cs="Times New Roman"/>
          <w:sz w:val="32"/>
          <w:szCs w:val="32"/>
        </w:rPr>
        <w:t>条，其中公共基础数据约</w:t>
      </w: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千万</w:t>
      </w:r>
      <w:proofErr w:type="gramEnd"/>
      <w:r>
        <w:rPr>
          <w:rFonts w:ascii="Times New Roman" w:eastAsia="仿宋_GB2312" w:hAnsi="Times New Roman" w:cs="Times New Roman"/>
          <w:sz w:val="32"/>
          <w:szCs w:val="32"/>
        </w:rPr>
        <w:t>条，实时数据约</w:t>
      </w:r>
      <w:r>
        <w:rPr>
          <w:rFonts w:ascii="Times New Roman" w:eastAsia="仿宋_GB2312" w:hAnsi="Times New Roman" w:cs="Times New Roman"/>
          <w:sz w:val="32"/>
          <w:szCs w:val="32"/>
        </w:rPr>
        <w:t>7</w:t>
      </w:r>
      <w:proofErr w:type="gramStart"/>
      <w:r>
        <w:rPr>
          <w:rFonts w:ascii="Times New Roman" w:eastAsia="仿宋_GB2312" w:hAnsi="Times New Roman" w:cs="Times New Roman"/>
          <w:sz w:val="32"/>
          <w:szCs w:val="32"/>
        </w:rPr>
        <w:t>千万</w:t>
      </w:r>
      <w:proofErr w:type="gramEnd"/>
      <w:r>
        <w:rPr>
          <w:rFonts w:ascii="Times New Roman" w:eastAsia="仿宋_GB2312" w:hAnsi="Times New Roman" w:cs="Times New Roman"/>
          <w:sz w:val="32"/>
          <w:szCs w:val="32"/>
        </w:rPr>
        <w:t>条。全面完成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舟山大脑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与水利业务数据归集工作，实现数据共享服务。</w:t>
      </w:r>
      <w:r>
        <w:rPr>
          <w:rFonts w:ascii="Times New Roman" w:eastAsia="仿宋_GB2312" w:hAnsi="Times New Roman" w:cs="Times New Roman"/>
          <w:b/>
          <w:bCs/>
          <w:sz w:val="32"/>
          <w:szCs w:val="32"/>
        </w:rPr>
        <w:t>四是全力推进农业水价综合改革。</w:t>
      </w:r>
      <w:r>
        <w:rPr>
          <w:rFonts w:ascii="Times New Roman" w:eastAsia="仿宋_GB2312" w:hAnsi="Times New Roman" w:cs="Times New Roman"/>
          <w:sz w:val="32"/>
          <w:szCs w:val="32"/>
        </w:rPr>
        <w:t>抓好精准补贴和水价激励机制的示范引领，完成岱山县农业水价综合改革第二批试点评估和</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年度农田灌溉水有效利用系数测算分析工作，完成农业水价综合改革</w:t>
      </w:r>
      <w:r>
        <w:rPr>
          <w:rFonts w:ascii="Times New Roman" w:eastAsia="仿宋_GB2312" w:hAnsi="Times New Roman" w:cs="Times New Roman"/>
          <w:sz w:val="32"/>
          <w:szCs w:val="32"/>
        </w:rPr>
        <w:t>8.22</w:t>
      </w:r>
      <w:r>
        <w:rPr>
          <w:rFonts w:ascii="Times New Roman" w:eastAsia="仿宋_GB2312" w:hAnsi="Times New Roman" w:cs="Times New Roman"/>
          <w:sz w:val="32"/>
          <w:szCs w:val="32"/>
        </w:rPr>
        <w:t>万亩，完成年度任务</w:t>
      </w:r>
      <w:r>
        <w:rPr>
          <w:rFonts w:ascii="Times New Roman" w:eastAsia="仿宋_GB2312" w:hAnsi="Times New Roman" w:cs="Times New Roman"/>
          <w:sz w:val="32"/>
          <w:szCs w:val="32"/>
        </w:rPr>
        <w:t>128.6%</w:t>
      </w:r>
      <w:r>
        <w:rPr>
          <w:rFonts w:ascii="Times New Roman" w:eastAsia="仿宋_GB2312" w:hAnsi="Times New Roman" w:cs="Times New Roman"/>
          <w:sz w:val="32"/>
          <w:szCs w:val="32"/>
        </w:rPr>
        <w:t>。</w:t>
      </w:r>
    </w:p>
    <w:p w:rsidR="00D327B6" w:rsidRDefault="00105F0C">
      <w:pPr>
        <w:widowControl/>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2020</w:t>
      </w:r>
      <w:r>
        <w:rPr>
          <w:rFonts w:ascii="Times New Roman" w:eastAsia="黑体" w:hAnsi="Times New Roman" w:cs="Times New Roman"/>
          <w:sz w:val="32"/>
          <w:szCs w:val="32"/>
        </w:rPr>
        <w:t>年工作思路</w:t>
      </w:r>
    </w:p>
    <w:p w:rsidR="00D327B6" w:rsidRDefault="00105F0C">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zh-CN"/>
        </w:rPr>
        <w:t>坚持生态优先、聚焦短板、统筹规划、分类施策的基本原则，</w:t>
      </w:r>
      <w:r>
        <w:rPr>
          <w:rFonts w:ascii="Times New Roman" w:eastAsia="仿宋_GB2312" w:hAnsi="Times New Roman" w:cs="Times New Roman"/>
          <w:sz w:val="32"/>
          <w:szCs w:val="32"/>
        </w:rPr>
        <w:t>围绕当前我市水利工作的短板，</w:t>
      </w:r>
      <w:r>
        <w:rPr>
          <w:rFonts w:ascii="Times New Roman" w:eastAsia="仿宋_GB2312" w:hAnsi="Times New Roman" w:cs="Times New Roman"/>
          <w:sz w:val="32"/>
          <w:szCs w:val="32"/>
          <w:lang w:val="zh-CN"/>
        </w:rPr>
        <w:t>及早谋划水利管理提升措施</w:t>
      </w:r>
      <w:r>
        <w:rPr>
          <w:rFonts w:ascii="Times New Roman" w:eastAsia="仿宋_GB2312" w:hAnsi="Times New Roman" w:cs="Times New Roman"/>
          <w:sz w:val="32"/>
          <w:szCs w:val="32"/>
        </w:rPr>
        <w:t>，扎实推进海岛特色水利现代化建设，为新区发展提供坚实的水利支撑。</w:t>
      </w:r>
    </w:p>
    <w:p w:rsidR="00D327B6" w:rsidRDefault="00105F0C" w:rsidP="00BA44F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（一）以工程建设为抓手，全力提升防洪排涝能力。</w:t>
      </w:r>
      <w:r>
        <w:rPr>
          <w:rFonts w:ascii="Times New Roman" w:eastAsia="仿宋_GB2312" w:hAnsi="Times New Roman" w:cs="Times New Roman"/>
          <w:b/>
          <w:bCs/>
          <w:sz w:val="32"/>
          <w:szCs w:val="32"/>
        </w:rPr>
        <w:t>一是牵头实施城区防洪排涝能力提升工程</w:t>
      </w:r>
      <w:r>
        <w:rPr>
          <w:rFonts w:ascii="Times New Roman" w:eastAsia="仿宋_GB2312" w:hAnsi="Times New Roman" w:cs="Times New Roman"/>
          <w:sz w:val="32"/>
          <w:szCs w:val="32"/>
        </w:rPr>
        <w:t>。勇担使命牵头做好非水利职责范围内的城区防洪排涝能力提升工作。加强城区水系规划修编完善，加大防洪排涝设施建设管理，推进河道综合治理工程，加快沿海排涝水闸及配套泵站建设，全面构建高效完善的城区防洪排涝体系。</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年计划实施防洪排涝项目</w:t>
      </w:r>
      <w:r>
        <w:rPr>
          <w:rFonts w:ascii="Times New Roman" w:eastAsia="仿宋_GB2312" w:hAnsi="Times New Roman" w:cs="Times New Roman" w:hint="eastAsia"/>
          <w:sz w:val="32"/>
          <w:szCs w:val="32"/>
        </w:rPr>
        <w:t>75</w:t>
      </w:r>
      <w:r>
        <w:rPr>
          <w:rFonts w:ascii="Times New Roman" w:eastAsia="仿宋_GB2312" w:hAnsi="Times New Roman" w:cs="Times New Roman"/>
          <w:sz w:val="32"/>
          <w:szCs w:val="32"/>
        </w:rPr>
        <w:t>个，总投资</w:t>
      </w:r>
      <w:r>
        <w:rPr>
          <w:rFonts w:ascii="Times New Roman" w:eastAsia="仿宋_GB2312" w:hAnsi="Times New Roman" w:cs="Times New Roman" w:hint="eastAsia"/>
          <w:sz w:val="32"/>
          <w:szCs w:val="32"/>
        </w:rPr>
        <w:t>4.68</w:t>
      </w:r>
      <w:r>
        <w:rPr>
          <w:rFonts w:ascii="Times New Roman" w:eastAsia="仿宋_GB2312" w:hAnsi="Times New Roman" w:cs="Times New Roman"/>
          <w:sz w:val="32"/>
          <w:szCs w:val="32"/>
        </w:rPr>
        <w:t>亿元。</w:t>
      </w:r>
      <w:r>
        <w:rPr>
          <w:rFonts w:ascii="Times New Roman" w:eastAsia="仿宋_GB2312" w:hAnsi="Times New Roman" w:cs="Times New Roman"/>
          <w:b/>
          <w:bCs/>
          <w:sz w:val="32"/>
          <w:szCs w:val="32"/>
        </w:rPr>
        <w:t>二是推进百项千亿</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定海强</w:t>
      </w:r>
      <w:proofErr w:type="gramStart"/>
      <w:r>
        <w:rPr>
          <w:rFonts w:ascii="Times New Roman" w:eastAsia="仿宋_GB2312" w:hAnsi="Times New Roman" w:cs="Times New Roman"/>
          <w:b/>
          <w:bCs/>
          <w:sz w:val="32"/>
          <w:szCs w:val="32"/>
        </w:rPr>
        <w:t>排项目</w:t>
      </w:r>
      <w:proofErr w:type="gramEnd"/>
      <w:r>
        <w:rPr>
          <w:rFonts w:ascii="Times New Roman" w:eastAsia="仿宋_GB2312" w:hAnsi="Times New Roman" w:cs="Times New Roman"/>
          <w:b/>
          <w:bCs/>
          <w:sz w:val="32"/>
          <w:szCs w:val="32"/>
        </w:rPr>
        <w:t>和安澜海塘项目建设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百项千亿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工程计划投资</w:t>
      </w:r>
      <w:r>
        <w:rPr>
          <w:rFonts w:ascii="Times New Roman" w:eastAsia="仿宋_GB2312" w:hAnsi="Times New Roman" w:cs="Times New Roman"/>
          <w:sz w:val="32"/>
          <w:szCs w:val="32"/>
        </w:rPr>
        <w:t>1.</w:t>
      </w:r>
      <w:r w:rsidR="00BA44F8">
        <w:rPr>
          <w:rFonts w:ascii="Times New Roman" w:eastAsia="仿宋_GB2312" w:hAnsi="Times New Roman" w:cs="Times New Roman" w:hint="eastAsia"/>
          <w:sz w:val="32"/>
          <w:szCs w:val="32"/>
        </w:rPr>
        <w:t>52</w:t>
      </w:r>
      <w:r>
        <w:rPr>
          <w:rFonts w:ascii="Times New Roman" w:eastAsia="仿宋_GB2312" w:hAnsi="Times New Roman" w:cs="Times New Roman"/>
          <w:sz w:val="32"/>
          <w:szCs w:val="32"/>
        </w:rPr>
        <w:t>亿元，实施</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个项目，包括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项水库清库扩容工程、</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项流域水系综合整治工程和</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项强排闸站工程。按照省安澜海塘千亿工程和隐患海塘达标建设要求，全力推进海塘提标加固建设，</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年计划实施海塘加固</w:t>
      </w:r>
      <w:r>
        <w:rPr>
          <w:rFonts w:ascii="Times New Roman" w:eastAsia="仿宋_GB2312" w:hAnsi="Times New Roman" w:cs="Times New Roman"/>
          <w:sz w:val="32"/>
          <w:szCs w:val="32"/>
        </w:rPr>
        <w:t>2</w:t>
      </w:r>
      <w:r w:rsidR="00BA44F8">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2</w:t>
      </w:r>
      <w:r w:rsidR="00BA44F8">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公里</w:t>
      </w:r>
      <w:r w:rsidR="00BA44F8">
        <w:rPr>
          <w:rFonts w:ascii="Times New Roman" w:eastAsia="仿宋_GB2312" w:hAnsi="Times New Roman" w:cs="Times New Roman" w:hint="eastAsia"/>
          <w:sz w:val="32"/>
          <w:szCs w:val="32"/>
        </w:rPr>
        <w:t>.</w:t>
      </w:r>
      <w:r>
        <w:rPr>
          <w:rFonts w:ascii="Times New Roman" w:eastAsia="仿宋_GB2312" w:hAnsi="Times New Roman" w:cs="Times New Roman"/>
          <w:b/>
          <w:bCs/>
          <w:sz w:val="32"/>
          <w:szCs w:val="32"/>
        </w:rPr>
        <w:t>三是建</w:t>
      </w:r>
      <w:r>
        <w:rPr>
          <w:rFonts w:ascii="Times New Roman" w:eastAsia="仿宋_GB2312" w:hAnsi="Times New Roman" w:cs="Times New Roman"/>
          <w:b/>
          <w:bCs/>
          <w:sz w:val="32"/>
          <w:szCs w:val="32"/>
        </w:rPr>
        <w:lastRenderedPageBreak/>
        <w:t>立水库除险加固常态机制。</w:t>
      </w:r>
      <w:r>
        <w:rPr>
          <w:rFonts w:ascii="Times New Roman" w:eastAsia="仿宋_GB2312" w:hAnsi="Times New Roman" w:cs="Times New Roman"/>
          <w:sz w:val="32"/>
          <w:szCs w:val="32"/>
        </w:rPr>
        <w:t>推进水库安全鉴定，力争到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年底，实现病险水库存量清零，病险动态发生率下降到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左右，真正实现病险水库发现一座及时加固一座，确保水库安全健康。</w:t>
      </w:r>
      <w:r>
        <w:rPr>
          <w:rFonts w:ascii="Times New Roman" w:eastAsia="仿宋_GB2312" w:hAnsi="Times New Roman" w:cs="Times New Roman"/>
          <w:sz w:val="32"/>
          <w:szCs w:val="32"/>
        </w:rPr>
        <w:t xml:space="preserve"> </w:t>
      </w:r>
    </w:p>
    <w:p w:rsidR="00D327B6" w:rsidRDefault="00105F0C" w:rsidP="00BA44F8">
      <w:pPr>
        <w:pStyle w:val="a3"/>
        <w:spacing w:line="560" w:lineRule="exact"/>
        <w:ind w:firstLineChars="200" w:firstLine="640"/>
        <w:rPr>
          <w:rFonts w:ascii="Times New Roman" w:eastAsia="仿宋_GB2312" w:hAnsi="Times New Roman" w:cs="Times New Roman"/>
          <w:b/>
          <w:bCs/>
          <w:sz w:val="32"/>
          <w:szCs w:val="32"/>
        </w:rPr>
      </w:pPr>
      <w:r>
        <w:rPr>
          <w:rFonts w:ascii="Times New Roman" w:eastAsia="楷体_GB2312" w:hAnsi="Times New Roman" w:cs="Times New Roman"/>
          <w:b/>
          <w:bCs/>
          <w:sz w:val="32"/>
          <w:szCs w:val="32"/>
        </w:rPr>
        <w:t>（二）以节水优先为重点，全力强化水资源保障力度。</w:t>
      </w:r>
      <w:r>
        <w:rPr>
          <w:rFonts w:ascii="Times New Roman" w:eastAsia="仿宋_GB2312" w:hAnsi="Times New Roman" w:cs="Times New Roman"/>
          <w:b/>
          <w:bCs/>
          <w:sz w:val="32"/>
          <w:szCs w:val="32"/>
        </w:rPr>
        <w:t>一是深化水资源开发利用。</w:t>
      </w:r>
      <w:r>
        <w:rPr>
          <w:rFonts w:ascii="Times New Roman" w:eastAsia="仿宋_GB2312" w:hAnsi="Times New Roman" w:cs="Times New Roman"/>
          <w:sz w:val="32"/>
          <w:szCs w:val="32"/>
        </w:rPr>
        <w:t>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内挖潜力、外引优水，供水提质、防洪提升，节约用水、优水优用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的开发利用指导思想，统筹谋划水资源综合利用，启动优质水源配置工程建设，提高本岛优质水供应时间。</w:t>
      </w:r>
      <w:r>
        <w:rPr>
          <w:rFonts w:ascii="Times New Roman" w:eastAsia="仿宋_GB2312" w:hAnsi="Times New Roman" w:cs="Times New Roman"/>
          <w:b/>
          <w:sz w:val="32"/>
          <w:szCs w:val="32"/>
        </w:rPr>
        <w:t>二是做好域外引优质水工作。</w:t>
      </w:r>
      <w:r>
        <w:rPr>
          <w:rFonts w:ascii="Times New Roman" w:eastAsia="仿宋_GB2312" w:hAnsi="Times New Roman" w:cs="Times New Roman"/>
          <w:bCs/>
          <w:color w:val="000000"/>
          <w:kern w:val="0"/>
          <w:sz w:val="32"/>
          <w:szCs w:val="32"/>
        </w:rPr>
        <w:t>坚持将域外引优质水作为保障新区发展的重大政治任务，全力推进各项工作任务，细化优化方案，紧盯省</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十四五</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水利规划的编制，加强与省级部门和宁波市的对接，争取将舟山域外引优质水纳入省钱塘江河口水资源配置规划和</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十四五</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发展规划。</w:t>
      </w:r>
      <w:r>
        <w:rPr>
          <w:rFonts w:ascii="Times New Roman" w:eastAsia="仿宋_GB2312" w:hAnsi="Times New Roman" w:cs="Times New Roman"/>
          <w:b/>
          <w:color w:val="000000"/>
          <w:kern w:val="0"/>
          <w:sz w:val="32"/>
          <w:szCs w:val="32"/>
        </w:rPr>
        <w:t>三是</w:t>
      </w:r>
      <w:r>
        <w:rPr>
          <w:rFonts w:ascii="Times New Roman" w:eastAsia="仿宋_GB2312" w:hAnsi="Times New Roman" w:cs="Times New Roman"/>
          <w:b/>
          <w:color w:val="000000"/>
          <w:sz w:val="32"/>
          <w:szCs w:val="32"/>
        </w:rPr>
        <w:t>推进节水型社会创建。</w:t>
      </w:r>
      <w:r>
        <w:rPr>
          <w:rFonts w:ascii="Times New Roman" w:eastAsia="仿宋_GB2312" w:hAnsi="Times New Roman" w:cs="Times New Roman"/>
          <w:bCs/>
          <w:sz w:val="32"/>
          <w:szCs w:val="32"/>
        </w:rPr>
        <w:t>深化《舟山市节水示范区方案》，积极推进</w:t>
      </w:r>
      <w:r>
        <w:rPr>
          <w:rFonts w:ascii="Times New Roman" w:eastAsia="仿宋_GB2312" w:hAnsi="Times New Roman" w:cs="Times New Roman"/>
          <w:sz w:val="32"/>
          <w:szCs w:val="32"/>
        </w:rPr>
        <w:t>《舟山市节约用水条例》制定工作，高规格举办全省节水高峰论坛，搭建技术交流合作的平台，展示舟山节水成果。高标准谋划节水示范小区和节水高效企业创建，加快市节水宣传教育基地建设，持续做好节水宣传工作。</w:t>
      </w:r>
    </w:p>
    <w:p w:rsidR="00D327B6" w:rsidRDefault="00105F0C" w:rsidP="00BA44F8">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（三）以惠民利民为目标，全力做好民生水利建设。</w:t>
      </w:r>
      <w:r>
        <w:rPr>
          <w:rFonts w:ascii="Times New Roman" w:eastAsia="仿宋_GB2312" w:hAnsi="Times New Roman" w:cs="Times New Roman"/>
          <w:b/>
          <w:bCs/>
          <w:sz w:val="32"/>
          <w:szCs w:val="32"/>
        </w:rPr>
        <w:t>一是继续实施渔农村饮用水达标提标。</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年计划完成渔农村饮用水达标提标工程</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项，提标达标人口</w:t>
      </w:r>
      <w:r>
        <w:rPr>
          <w:rFonts w:ascii="Times New Roman" w:eastAsia="仿宋_GB2312" w:hAnsi="Times New Roman" w:cs="Times New Roman"/>
          <w:sz w:val="32"/>
          <w:szCs w:val="32"/>
        </w:rPr>
        <w:t>9.3</w:t>
      </w:r>
      <w:r>
        <w:rPr>
          <w:rFonts w:ascii="Times New Roman" w:eastAsia="仿宋_GB2312" w:hAnsi="Times New Roman" w:cs="Times New Roman"/>
          <w:sz w:val="32"/>
          <w:szCs w:val="32"/>
        </w:rPr>
        <w:t>万人，</w:t>
      </w:r>
      <w:r w:rsidR="00BA44F8">
        <w:rPr>
          <w:rFonts w:ascii="Times New Roman" w:eastAsia="仿宋_GB2312" w:hAnsi="Times New Roman" w:cs="Times New Roman" w:hint="eastAsia"/>
          <w:sz w:val="32"/>
          <w:szCs w:val="32"/>
        </w:rPr>
        <w:t>争取在</w:t>
      </w:r>
      <w:r w:rsidR="00BA44F8">
        <w:rPr>
          <w:rFonts w:ascii="Times New Roman" w:eastAsia="仿宋_GB2312" w:hAnsi="Times New Roman" w:cs="Times New Roman" w:hint="eastAsia"/>
          <w:sz w:val="32"/>
          <w:szCs w:val="32"/>
        </w:rPr>
        <w:t>6</w:t>
      </w:r>
      <w:r w:rsidR="00BA44F8">
        <w:rPr>
          <w:rFonts w:ascii="Times New Roman" w:eastAsia="仿宋_GB2312" w:hAnsi="Times New Roman" w:cs="Times New Roman" w:hint="eastAsia"/>
          <w:sz w:val="32"/>
          <w:szCs w:val="32"/>
        </w:rPr>
        <w:t>月底</w:t>
      </w:r>
      <w:r>
        <w:rPr>
          <w:rFonts w:ascii="Times New Roman" w:eastAsia="仿宋_GB2312" w:hAnsi="Times New Roman" w:cs="Times New Roman"/>
          <w:sz w:val="32"/>
          <w:szCs w:val="32"/>
        </w:rPr>
        <w:t>完成三年达标提标总任务。以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建成一片，通水一片，提前受益一片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为目标，力争我市受益人口比例能在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排在全省中上水平。</w:t>
      </w:r>
      <w:r>
        <w:rPr>
          <w:rFonts w:ascii="Times New Roman" w:eastAsia="仿宋_GB2312" w:hAnsi="Times New Roman" w:cs="Times New Roman"/>
          <w:b/>
          <w:bCs/>
          <w:sz w:val="32"/>
          <w:szCs w:val="32"/>
        </w:rPr>
        <w:t>二是抓好</w:t>
      </w:r>
      <w:r>
        <w:rPr>
          <w:rFonts w:ascii="Times New Roman" w:eastAsia="仿宋_GB2312" w:hAnsi="Times New Roman" w:cs="Times New Roman"/>
          <w:b/>
          <w:bCs/>
          <w:sz w:val="32"/>
          <w:szCs w:val="32"/>
        </w:rPr>
        <w:t>“</w:t>
      </w:r>
      <w:r w:rsidR="00BA44F8">
        <w:rPr>
          <w:rFonts w:ascii="Times New Roman" w:eastAsia="仿宋_GB2312" w:hAnsi="Times New Roman" w:cs="Times New Roman" w:hint="eastAsia"/>
          <w:b/>
          <w:bCs/>
          <w:sz w:val="32"/>
          <w:szCs w:val="32"/>
        </w:rPr>
        <w:t>美丽河库</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项目</w:t>
      </w:r>
      <w:r>
        <w:rPr>
          <w:rFonts w:ascii="Times New Roman" w:eastAsia="仿宋_GB2312" w:hAnsi="Times New Roman" w:cs="Times New Roman"/>
          <w:b/>
          <w:bCs/>
          <w:color w:val="000000"/>
          <w:sz w:val="32"/>
          <w:szCs w:val="32"/>
        </w:rPr>
        <w:t>创建。</w:t>
      </w:r>
      <w:r>
        <w:rPr>
          <w:rFonts w:ascii="Times New Roman" w:eastAsia="仿宋_GB2312" w:hAnsi="Times New Roman" w:cs="Times New Roman"/>
          <w:sz w:val="32"/>
          <w:szCs w:val="32"/>
        </w:rPr>
        <w:t>结合美丽城镇、美丽乡村建设，全域推进</w:t>
      </w:r>
      <w:r>
        <w:rPr>
          <w:rFonts w:ascii="Times New Roman" w:eastAsia="仿宋_GB2312" w:hAnsi="Times New Roman" w:cs="Times New Roman"/>
          <w:sz w:val="32"/>
          <w:szCs w:val="32"/>
        </w:rPr>
        <w:t>“</w:t>
      </w:r>
      <w:r w:rsidR="00BA44F8">
        <w:rPr>
          <w:rFonts w:ascii="Times New Roman" w:eastAsia="仿宋_GB2312" w:hAnsi="Times New Roman" w:cs="Times New Roman" w:hint="eastAsia"/>
          <w:sz w:val="32"/>
          <w:szCs w:val="32"/>
        </w:rPr>
        <w:t>美丽河库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工程，实现大美格局。</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年计划</w:t>
      </w:r>
      <w:r w:rsidR="00BA44F8">
        <w:rPr>
          <w:rFonts w:ascii="Times New Roman" w:eastAsia="仿宋_GB2312" w:hAnsi="Times New Roman"/>
          <w:sz w:val="32"/>
          <w:szCs w:val="32"/>
        </w:rPr>
        <w:t>创建</w:t>
      </w:r>
      <w:r w:rsidR="00BA44F8">
        <w:rPr>
          <w:rFonts w:ascii="Times New Roman" w:eastAsia="仿宋_GB2312" w:hAnsi="Times New Roman"/>
          <w:sz w:val="32"/>
          <w:szCs w:val="32"/>
        </w:rPr>
        <w:t>“</w:t>
      </w:r>
      <w:r w:rsidR="00BA44F8">
        <w:rPr>
          <w:rFonts w:ascii="Times New Roman" w:eastAsia="仿宋_GB2312" w:hAnsi="Times New Roman"/>
          <w:sz w:val="32"/>
          <w:szCs w:val="32"/>
        </w:rPr>
        <w:t>百江千河</w:t>
      </w:r>
      <w:r w:rsidR="00BA44F8">
        <w:rPr>
          <w:rFonts w:ascii="Times New Roman" w:eastAsia="仿宋_GB2312" w:hAnsi="Times New Roman"/>
          <w:sz w:val="32"/>
          <w:szCs w:val="32"/>
        </w:rPr>
        <w:t>”</w:t>
      </w:r>
      <w:r w:rsidR="00BA44F8">
        <w:rPr>
          <w:rFonts w:ascii="Times New Roman" w:eastAsia="仿宋_GB2312" w:hAnsi="Times New Roman"/>
          <w:sz w:val="32"/>
          <w:szCs w:val="32"/>
        </w:rPr>
        <w:t>项目</w:t>
      </w:r>
      <w:r w:rsidR="00BA44F8">
        <w:rPr>
          <w:rFonts w:ascii="Times New Roman" w:eastAsia="仿宋_GB2312" w:hAnsi="Times New Roman"/>
          <w:sz w:val="32"/>
          <w:szCs w:val="32"/>
        </w:rPr>
        <w:t>3</w:t>
      </w:r>
      <w:r w:rsidR="00BA44F8">
        <w:rPr>
          <w:rFonts w:ascii="Times New Roman" w:eastAsia="仿宋_GB2312" w:hAnsi="Times New Roman"/>
          <w:sz w:val="32"/>
          <w:szCs w:val="32"/>
        </w:rPr>
        <w:t>条、</w:t>
      </w:r>
      <w:r w:rsidR="00BA44F8">
        <w:rPr>
          <w:rFonts w:ascii="Times New Roman" w:eastAsia="仿宋_GB2312" w:hAnsi="Times New Roman"/>
          <w:sz w:val="32"/>
          <w:szCs w:val="32"/>
        </w:rPr>
        <w:t>“</w:t>
      </w:r>
      <w:r w:rsidR="00BA44F8">
        <w:rPr>
          <w:rFonts w:ascii="Times New Roman" w:eastAsia="仿宋_GB2312" w:hAnsi="Times New Roman"/>
          <w:sz w:val="32"/>
          <w:szCs w:val="32"/>
        </w:rPr>
        <w:t>乐水小镇</w:t>
      </w:r>
      <w:r w:rsidR="00BA44F8">
        <w:rPr>
          <w:rFonts w:ascii="Times New Roman" w:eastAsia="仿宋_GB2312" w:hAnsi="Times New Roman"/>
          <w:sz w:val="32"/>
          <w:szCs w:val="32"/>
        </w:rPr>
        <w:t>”</w:t>
      </w:r>
      <w:r w:rsidR="00BA44F8">
        <w:rPr>
          <w:rFonts w:ascii="Times New Roman" w:eastAsia="仿宋_GB2312" w:hAnsi="Times New Roman"/>
          <w:sz w:val="32"/>
          <w:szCs w:val="32"/>
        </w:rPr>
        <w:t>项目</w:t>
      </w:r>
      <w:r w:rsidR="00BA44F8">
        <w:rPr>
          <w:rFonts w:ascii="Times New Roman" w:eastAsia="仿宋_GB2312" w:hAnsi="Times New Roman"/>
          <w:sz w:val="32"/>
          <w:szCs w:val="32"/>
        </w:rPr>
        <w:t>4</w:t>
      </w:r>
      <w:r w:rsidR="00BA44F8">
        <w:rPr>
          <w:rFonts w:ascii="Times New Roman" w:eastAsia="仿宋_GB2312" w:hAnsi="Times New Roman"/>
          <w:sz w:val="32"/>
          <w:szCs w:val="32"/>
        </w:rPr>
        <w:t>个、</w:t>
      </w:r>
      <w:r w:rsidR="00BA44F8">
        <w:rPr>
          <w:rFonts w:ascii="Times New Roman" w:eastAsia="仿宋_GB2312" w:hAnsi="Times New Roman"/>
          <w:sz w:val="32"/>
          <w:szCs w:val="32"/>
        </w:rPr>
        <w:t>“</w:t>
      </w:r>
      <w:r w:rsidR="00BA44F8">
        <w:rPr>
          <w:rFonts w:ascii="Times New Roman" w:eastAsia="仿宋_GB2312" w:hAnsi="Times New Roman"/>
          <w:sz w:val="32"/>
          <w:szCs w:val="32"/>
        </w:rPr>
        <w:t>水美乡村</w:t>
      </w:r>
      <w:r w:rsidR="00BA44F8">
        <w:rPr>
          <w:rFonts w:ascii="Times New Roman" w:eastAsia="仿宋_GB2312" w:hAnsi="Times New Roman"/>
          <w:sz w:val="32"/>
          <w:szCs w:val="32"/>
        </w:rPr>
        <w:t>”</w:t>
      </w:r>
      <w:r w:rsidR="00BA44F8">
        <w:rPr>
          <w:rFonts w:ascii="Times New Roman" w:eastAsia="仿宋_GB2312" w:hAnsi="Times New Roman"/>
          <w:sz w:val="32"/>
          <w:szCs w:val="32"/>
        </w:rPr>
        <w:t>项目</w:t>
      </w:r>
      <w:r w:rsidR="00BA44F8">
        <w:rPr>
          <w:rFonts w:ascii="Times New Roman" w:eastAsia="仿宋_GB2312" w:hAnsi="Times New Roman"/>
          <w:sz w:val="32"/>
          <w:szCs w:val="32"/>
        </w:rPr>
        <w:t>15</w:t>
      </w:r>
      <w:r w:rsidR="00BA44F8">
        <w:rPr>
          <w:rFonts w:ascii="Times New Roman" w:eastAsia="仿宋_GB2312" w:hAnsi="Times New Roman"/>
          <w:sz w:val="32"/>
          <w:szCs w:val="32"/>
        </w:rPr>
        <w:t>个。</w:t>
      </w:r>
      <w:r>
        <w:rPr>
          <w:rFonts w:ascii="Times New Roman" w:eastAsia="仿宋_GB2312" w:hAnsi="Times New Roman" w:cs="Times New Roman"/>
          <w:b/>
          <w:bCs/>
          <w:color w:val="000000"/>
          <w:sz w:val="32"/>
          <w:szCs w:val="32"/>
        </w:rPr>
        <w:t>三是开展库塘清淤和河道综合治理。</w:t>
      </w:r>
      <w:r>
        <w:rPr>
          <w:rFonts w:ascii="Times New Roman" w:eastAsia="仿宋_GB2312" w:hAnsi="Times New Roman" w:cs="Times New Roman"/>
          <w:sz w:val="32"/>
          <w:szCs w:val="32"/>
        </w:rPr>
        <w:t>实施定海区干</w:t>
      </w:r>
      <w:proofErr w:type="gramStart"/>
      <w:r>
        <w:rPr>
          <w:rFonts w:ascii="Times New Roman" w:eastAsia="仿宋_GB2312" w:hAnsi="Times New Roman" w:cs="Times New Roman"/>
          <w:sz w:val="32"/>
          <w:szCs w:val="32"/>
        </w:rPr>
        <w:t>览</w:t>
      </w:r>
      <w:proofErr w:type="gramEnd"/>
      <w:r>
        <w:rPr>
          <w:rFonts w:ascii="Times New Roman" w:eastAsia="仿宋_GB2312" w:hAnsi="Times New Roman" w:cs="Times New Roman"/>
          <w:sz w:val="32"/>
          <w:szCs w:val="32"/>
        </w:rPr>
        <w:t>片区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水系生态改造及提升建设工程等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项中小河流综合治理项目，完成</w:t>
      </w:r>
      <w:r w:rsidR="00BA44F8">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公里河道综合治理。</w:t>
      </w:r>
      <w:r>
        <w:rPr>
          <w:rFonts w:ascii="Times New Roman" w:eastAsia="仿宋_GB2312" w:hAnsi="Times New Roman" w:cs="Times New Roman"/>
          <w:b/>
          <w:bCs/>
          <w:sz w:val="32"/>
          <w:szCs w:val="32"/>
        </w:rPr>
        <w:t>四是做好山塘整治工作。</w:t>
      </w:r>
      <w:r>
        <w:rPr>
          <w:rFonts w:ascii="Times New Roman" w:eastAsia="仿宋_GB2312" w:hAnsi="Times New Roman" w:cs="Times New Roman"/>
          <w:color w:val="000000"/>
          <w:sz w:val="32"/>
          <w:szCs w:val="32"/>
        </w:rPr>
        <w:t>继续坚持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建一处山塘，受益一方百姓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的理念，积极谋划农村水利建设，完成</w:t>
      </w:r>
      <w:r w:rsidR="009A1761">
        <w:rPr>
          <w:rFonts w:ascii="Times New Roman" w:eastAsia="仿宋_GB2312" w:hAnsi="Times New Roman" w:cs="Times New Roman" w:hint="eastAsia"/>
          <w:color w:val="000000"/>
          <w:sz w:val="32"/>
          <w:szCs w:val="32"/>
        </w:rPr>
        <w:t>10</w:t>
      </w:r>
      <w:r>
        <w:rPr>
          <w:rFonts w:ascii="Times New Roman" w:eastAsia="仿宋_GB2312" w:hAnsi="Times New Roman" w:cs="Times New Roman"/>
          <w:color w:val="000000"/>
          <w:sz w:val="32"/>
          <w:szCs w:val="32"/>
        </w:rPr>
        <w:t>座山塘综合整治任务。同时，完成坝高</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米以下山塘清查工作，并做好所有山塘确权、发证工作。</w:t>
      </w:r>
    </w:p>
    <w:p w:rsidR="00D327B6" w:rsidRDefault="00105F0C" w:rsidP="00BA44F8">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（四）以责任落实为核心，全力提升水利行业监管水平。</w:t>
      </w:r>
      <w:r>
        <w:rPr>
          <w:rFonts w:ascii="Times New Roman" w:eastAsia="仿宋_GB2312" w:hAnsi="Times New Roman" w:cs="Times New Roman"/>
          <w:b/>
          <w:bCs/>
          <w:sz w:val="32"/>
          <w:szCs w:val="32"/>
        </w:rPr>
        <w:t>一是</w:t>
      </w:r>
      <w:r>
        <w:rPr>
          <w:rFonts w:ascii="Times New Roman" w:eastAsia="仿宋_GB2312" w:hAnsi="Times New Roman" w:cs="Times New Roman"/>
          <w:b/>
          <w:bCs/>
          <w:color w:val="000000"/>
          <w:sz w:val="32"/>
          <w:szCs w:val="32"/>
        </w:rPr>
        <w:t>完成</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无违建河道</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创建。</w:t>
      </w:r>
      <w:r>
        <w:rPr>
          <w:rFonts w:ascii="Times New Roman" w:eastAsia="仿宋_GB2312" w:hAnsi="Times New Roman" w:cs="Times New Roman"/>
          <w:color w:val="000000"/>
          <w:sz w:val="32"/>
          <w:szCs w:val="32"/>
        </w:rPr>
        <w:t>继续深化联合执法机制，强化水政日常巡查，</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年度计划完成石牛江河、甬东河</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条</w:t>
      </w:r>
      <w:r>
        <w:rPr>
          <w:rFonts w:ascii="Times New Roman" w:eastAsia="仿宋_GB2312" w:hAnsi="Times New Roman" w:cs="Times New Roman"/>
          <w:sz w:val="32"/>
          <w:szCs w:val="32"/>
        </w:rPr>
        <w:t>县级以上河道</w:t>
      </w:r>
      <w:r w:rsidR="009A1761">
        <w:rPr>
          <w:rFonts w:ascii="Times New Roman" w:eastAsia="仿宋_GB2312" w:hAnsi="Times New Roman" w:cs="Times New Roman"/>
          <w:sz w:val="32"/>
          <w:szCs w:val="32"/>
        </w:rPr>
        <w:t>7.0</w:t>
      </w:r>
      <w:r w:rsidR="009A1761">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km</w:t>
      </w:r>
      <w:r>
        <w:rPr>
          <w:rFonts w:ascii="Times New Roman" w:eastAsia="仿宋_GB2312" w:hAnsi="Times New Roman" w:cs="Times New Roman"/>
          <w:sz w:val="32"/>
          <w:szCs w:val="32"/>
        </w:rPr>
        <w:t>创建任务，基本实现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县级河道无违建工作目标。</w:t>
      </w:r>
      <w:r>
        <w:rPr>
          <w:rFonts w:ascii="Times New Roman" w:eastAsia="仿宋_GB2312" w:hAnsi="Times New Roman" w:cs="Times New Roman"/>
          <w:b/>
          <w:bCs/>
          <w:sz w:val="32"/>
          <w:szCs w:val="32"/>
        </w:rPr>
        <w:t>二是加强水利行业管理。</w:t>
      </w:r>
      <w:r>
        <w:rPr>
          <w:rFonts w:ascii="Times New Roman" w:eastAsia="仿宋_GB2312" w:hAnsi="Times New Roman" w:cs="Times New Roman"/>
          <w:color w:val="000000"/>
          <w:sz w:val="32"/>
          <w:szCs w:val="32"/>
        </w:rPr>
        <w:t>强化水利工程日常监管，</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年计划创建水利工程标准化项目</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个，完成安全鉴定</w:t>
      </w:r>
      <w:r w:rsidR="009A1761">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个。完善水利行业监管和信用评价体系，运用市场手段奖优罚劣。</w:t>
      </w:r>
      <w:r>
        <w:rPr>
          <w:rFonts w:ascii="Times New Roman" w:eastAsia="仿宋_GB2312" w:hAnsi="Times New Roman" w:cs="Times New Roman"/>
          <w:b/>
          <w:bCs/>
          <w:color w:val="000000"/>
          <w:sz w:val="32"/>
          <w:szCs w:val="32"/>
        </w:rPr>
        <w:t>三是</w:t>
      </w:r>
      <w:r>
        <w:rPr>
          <w:rFonts w:ascii="Times New Roman" w:eastAsia="仿宋_GB2312" w:hAnsi="Times New Roman" w:cs="Times New Roman"/>
          <w:b/>
          <w:bCs/>
          <w:sz w:val="32"/>
          <w:szCs w:val="32"/>
        </w:rPr>
        <w:t>全面规范水资源管理。</w:t>
      </w:r>
      <w:r>
        <w:rPr>
          <w:rFonts w:ascii="Times New Roman" w:eastAsia="仿宋_GB2312" w:hAnsi="Times New Roman" w:cs="Times New Roman"/>
          <w:sz w:val="32"/>
          <w:szCs w:val="32"/>
        </w:rPr>
        <w:t>在市全域范围组织开展取水工程（设施）核查登记工作。深化水资源调查统计工作，做好</w:t>
      </w:r>
      <w:r>
        <w:rPr>
          <w:rFonts w:ascii="Times New Roman" w:eastAsia="仿宋_GB2312" w:hAnsi="Times New Roman" w:cs="Times New Roman"/>
          <w:sz w:val="32"/>
          <w:szCs w:val="32"/>
        </w:rPr>
        <w:t>GDP</w:t>
      </w:r>
      <w:r>
        <w:rPr>
          <w:rFonts w:ascii="Times New Roman" w:eastAsia="仿宋_GB2312" w:hAnsi="Times New Roman" w:cs="Times New Roman"/>
          <w:sz w:val="32"/>
          <w:szCs w:val="32"/>
        </w:rPr>
        <w:t>用水量、单位工业增加值用水量两项涉及最严格水资源管理考核和高质量发展评价指标的统计、审核。推进全市重要饮用水水源地安全保障达标和全市水质监测管理工作。</w:t>
      </w:r>
      <w:r>
        <w:rPr>
          <w:rFonts w:ascii="Times New Roman" w:eastAsia="仿宋_GB2312" w:hAnsi="Times New Roman" w:cs="Times New Roman"/>
          <w:b/>
          <w:bCs/>
          <w:sz w:val="32"/>
          <w:szCs w:val="32"/>
        </w:rPr>
        <w:t>四是加强水土保持监督管理。</w:t>
      </w:r>
      <w:r>
        <w:rPr>
          <w:rFonts w:ascii="Times New Roman" w:eastAsia="仿宋_GB2312" w:hAnsi="Times New Roman" w:cs="Times New Roman"/>
          <w:sz w:val="32"/>
          <w:szCs w:val="32"/>
        </w:rPr>
        <w:t>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天地一体化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工作，强化水土保持设施自主验收备案和验收核查工作。</w:t>
      </w:r>
      <w:r>
        <w:rPr>
          <w:rFonts w:ascii="Times New Roman" w:eastAsia="仿宋_GB2312" w:hAnsi="Times New Roman" w:cs="Times New Roman"/>
          <w:sz w:val="32"/>
          <w:szCs w:val="32"/>
        </w:rPr>
        <w:lastRenderedPageBreak/>
        <w:t>加强水土流失综合治理，完成规划</w:t>
      </w:r>
      <w:proofErr w:type="gramStart"/>
      <w:r>
        <w:rPr>
          <w:rFonts w:ascii="Times New Roman" w:eastAsia="仿宋_GB2312" w:hAnsi="Times New Roman" w:cs="Times New Roman"/>
          <w:sz w:val="32"/>
          <w:szCs w:val="32"/>
        </w:rPr>
        <w:t>期近期</w:t>
      </w:r>
      <w:proofErr w:type="gramEnd"/>
      <w:r>
        <w:rPr>
          <w:rFonts w:ascii="Times New Roman" w:eastAsia="仿宋_GB2312" w:hAnsi="Times New Roman" w:cs="Times New Roman"/>
          <w:sz w:val="32"/>
          <w:szCs w:val="32"/>
        </w:rPr>
        <w:t>水土流失治理任务。</w:t>
      </w:r>
    </w:p>
    <w:p w:rsidR="00D327B6" w:rsidRDefault="00105F0C" w:rsidP="00D327B6">
      <w:pPr>
        <w:spacing w:line="560" w:lineRule="exact"/>
        <w:ind w:firstLineChars="200" w:firstLine="640"/>
        <w:rPr>
          <w:rFonts w:ascii="Times New Roman" w:eastAsia="方正小标宋简体" w:hAnsi="Times New Roman" w:cs="Times New Roman"/>
          <w:sz w:val="44"/>
          <w:szCs w:val="44"/>
        </w:rPr>
      </w:pPr>
      <w:r>
        <w:rPr>
          <w:rFonts w:ascii="Times New Roman" w:eastAsia="楷体_GB2312" w:hAnsi="Times New Roman" w:cs="Times New Roman"/>
          <w:b/>
          <w:bCs/>
          <w:sz w:val="32"/>
          <w:szCs w:val="32"/>
        </w:rPr>
        <w:t>（五）以走在前列为标准，全力推进水利行业改革创新。</w:t>
      </w:r>
      <w:r>
        <w:rPr>
          <w:rFonts w:ascii="Times New Roman" w:eastAsia="仿宋_GB2312" w:hAnsi="Times New Roman" w:cs="Times New Roman"/>
          <w:b/>
          <w:bCs/>
          <w:sz w:val="32"/>
          <w:szCs w:val="32"/>
        </w:rPr>
        <w:t>一是持续推进水利数字化转型。</w:t>
      </w:r>
      <w:r>
        <w:rPr>
          <w:rFonts w:ascii="Times New Roman" w:eastAsia="仿宋_GB2312" w:hAnsi="Times New Roman" w:cs="Times New Roman"/>
          <w:sz w:val="32"/>
          <w:szCs w:val="32"/>
        </w:rPr>
        <w:t>全面</w:t>
      </w:r>
      <w:proofErr w:type="gramStart"/>
      <w:r>
        <w:rPr>
          <w:rFonts w:ascii="Times New Roman" w:eastAsia="仿宋_GB2312" w:hAnsi="Times New Roman" w:cs="Times New Roman"/>
          <w:sz w:val="32"/>
          <w:szCs w:val="32"/>
        </w:rPr>
        <w:t>整合市</w:t>
      </w:r>
      <w:proofErr w:type="gramEnd"/>
      <w:r>
        <w:rPr>
          <w:rFonts w:ascii="Times New Roman" w:eastAsia="仿宋_GB2312" w:hAnsi="Times New Roman" w:cs="Times New Roman"/>
          <w:sz w:val="32"/>
          <w:szCs w:val="32"/>
        </w:rPr>
        <w:t>水利数据中心和</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个水利应用系统，积极推进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舟山水管家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水利信息化平台建设。建成水务调度信息化管理系统，实现水资源高效利用。开展水利动态保护、城镇及小流域洪涝预警试点，实施水文防汛</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工程计划项目，完成超标准洪水应急监测建设及</w:t>
      </w:r>
      <w:proofErr w:type="gramStart"/>
      <w:r>
        <w:rPr>
          <w:rFonts w:ascii="Times New Roman" w:eastAsia="仿宋_GB2312" w:hAnsi="Times New Roman" w:cs="Times New Roman"/>
          <w:sz w:val="32"/>
          <w:szCs w:val="32"/>
        </w:rPr>
        <w:t>双保障</w:t>
      </w:r>
      <w:proofErr w:type="gramEnd"/>
      <w:r>
        <w:rPr>
          <w:rFonts w:ascii="Times New Roman" w:eastAsia="仿宋_GB2312" w:hAnsi="Times New Roman" w:cs="Times New Roman"/>
          <w:sz w:val="32"/>
          <w:szCs w:val="32"/>
        </w:rPr>
        <w:t>建设，推进水利工作数字化转型。</w:t>
      </w:r>
      <w:r>
        <w:rPr>
          <w:rFonts w:ascii="Times New Roman" w:eastAsia="仿宋_GB2312" w:hAnsi="Times New Roman" w:cs="Times New Roman"/>
          <w:b/>
          <w:bCs/>
          <w:color w:val="000000"/>
          <w:sz w:val="32"/>
          <w:szCs w:val="32"/>
        </w:rPr>
        <w:t>二是</w:t>
      </w:r>
      <w:r>
        <w:rPr>
          <w:rFonts w:ascii="Times New Roman" w:eastAsia="仿宋_GB2312" w:hAnsi="Times New Roman" w:cs="Times New Roman"/>
          <w:b/>
          <w:bCs/>
          <w:sz w:val="30"/>
          <w:szCs w:val="30"/>
        </w:rPr>
        <w:t>深化</w:t>
      </w: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最多跑一次</w:t>
      </w: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水利改革。</w:t>
      </w:r>
      <w:r>
        <w:rPr>
          <w:rFonts w:ascii="Times New Roman" w:eastAsia="仿宋_GB2312" w:hAnsi="Times New Roman" w:cs="Times New Roman"/>
          <w:color w:val="000000"/>
          <w:sz w:val="32"/>
          <w:szCs w:val="32"/>
        </w:rPr>
        <w:t>调整区域评价范围及标准，不断完善操作程序和总结经验。针对核心业务梳理，先行先试在浙里办开展水利数据共享仓建设，配合投资项目</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版系统上线，优化整合水利工程审批系统，完善电子证照和办事事项电子档案管理，</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年全面实行电子归档。</w:t>
      </w:r>
      <w:r>
        <w:rPr>
          <w:rFonts w:ascii="Times New Roman" w:eastAsia="仿宋_GB2312" w:hAnsi="Times New Roman" w:cs="Times New Roman"/>
          <w:b/>
          <w:bCs/>
          <w:color w:val="000000"/>
          <w:sz w:val="32"/>
          <w:szCs w:val="32"/>
        </w:rPr>
        <w:t>三是加快农业水价改革。</w:t>
      </w:r>
      <w:r>
        <w:rPr>
          <w:rFonts w:ascii="Times New Roman" w:eastAsia="仿宋_GB2312" w:hAnsi="Times New Roman" w:cs="Times New Roman"/>
          <w:color w:val="000000"/>
          <w:sz w:val="32"/>
          <w:szCs w:val="32"/>
        </w:rPr>
        <w:t>完成定海、岱山的全省试点县建设工作，建立水价形成机制和节水奖励机制，全面完成农业水价综合改革</w:t>
      </w:r>
      <w:r>
        <w:rPr>
          <w:rFonts w:ascii="Times New Roman" w:eastAsia="仿宋_GB2312" w:hAnsi="Times New Roman" w:cs="Times New Roman"/>
          <w:color w:val="000000"/>
          <w:sz w:val="32"/>
          <w:szCs w:val="32"/>
        </w:rPr>
        <w:t>16.16</w:t>
      </w:r>
      <w:r>
        <w:rPr>
          <w:rFonts w:ascii="Times New Roman" w:eastAsia="仿宋_GB2312" w:hAnsi="Times New Roman" w:cs="Times New Roman"/>
          <w:color w:val="000000"/>
          <w:sz w:val="32"/>
          <w:szCs w:val="32"/>
        </w:rPr>
        <w:t>万亩的任务。</w:t>
      </w:r>
    </w:p>
    <w:sectPr w:rsidR="00D327B6" w:rsidSect="00D327B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BE" w:rsidRDefault="00EB45BE" w:rsidP="00D327B6">
      <w:r>
        <w:separator/>
      </w:r>
    </w:p>
  </w:endnote>
  <w:endnote w:type="continuationSeparator" w:id="0">
    <w:p w:rsidR="00EB45BE" w:rsidRDefault="00EB45BE" w:rsidP="00D32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B6" w:rsidRDefault="001C0C8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27B6" w:rsidRDefault="001C0C8C">
                <w:pPr>
                  <w:pStyle w:val="a4"/>
                  <w:rPr>
                    <w:rFonts w:asciiTheme="minorEastAsia" w:hAnsiTheme="minorEastAsia" w:cstheme="minorEastAsia"/>
                    <w:sz w:val="24"/>
                  </w:rPr>
                </w:pPr>
                <w:r>
                  <w:rPr>
                    <w:rFonts w:asciiTheme="minorEastAsia" w:hAnsiTheme="minorEastAsia" w:cstheme="minorEastAsia" w:hint="eastAsia"/>
                    <w:sz w:val="24"/>
                  </w:rPr>
                  <w:fldChar w:fldCharType="begin"/>
                </w:r>
                <w:r w:rsidR="00105F0C">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sidR="00C96C70">
                  <w:rPr>
                    <w:rFonts w:asciiTheme="minorEastAsia" w:hAnsiTheme="minorEastAsia" w:cstheme="minorEastAsia"/>
                    <w:noProof/>
                    <w:sz w:val="24"/>
                  </w:rPr>
                  <w:t>- 2 -</w:t>
                </w:r>
                <w:r>
                  <w:rPr>
                    <w:rFonts w:asciiTheme="minorEastAsia" w:hAnsiTheme="minorEastAsia" w:cstheme="min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BE" w:rsidRDefault="00EB45BE" w:rsidP="00D327B6">
      <w:r>
        <w:separator/>
      </w:r>
    </w:p>
  </w:footnote>
  <w:footnote w:type="continuationSeparator" w:id="0">
    <w:p w:rsidR="00EB45BE" w:rsidRDefault="00EB45BE" w:rsidP="00D32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B7618E"/>
    <w:rsid w:val="00042C01"/>
    <w:rsid w:val="000E11CD"/>
    <w:rsid w:val="00105F0C"/>
    <w:rsid w:val="00171F2C"/>
    <w:rsid w:val="001C0C8C"/>
    <w:rsid w:val="00323CB6"/>
    <w:rsid w:val="00572347"/>
    <w:rsid w:val="00790AEE"/>
    <w:rsid w:val="008A25F3"/>
    <w:rsid w:val="009664D9"/>
    <w:rsid w:val="009A1761"/>
    <w:rsid w:val="009B0806"/>
    <w:rsid w:val="00A66CEB"/>
    <w:rsid w:val="00B05EF9"/>
    <w:rsid w:val="00BA44F8"/>
    <w:rsid w:val="00C96C70"/>
    <w:rsid w:val="00D327B6"/>
    <w:rsid w:val="00D57B0C"/>
    <w:rsid w:val="00EB45BE"/>
    <w:rsid w:val="00F758D8"/>
    <w:rsid w:val="013E2E58"/>
    <w:rsid w:val="03AD7C3C"/>
    <w:rsid w:val="04BA7860"/>
    <w:rsid w:val="093E2FED"/>
    <w:rsid w:val="0B4930F1"/>
    <w:rsid w:val="0F8138BE"/>
    <w:rsid w:val="10BB1B47"/>
    <w:rsid w:val="14B04C5F"/>
    <w:rsid w:val="14D60BCC"/>
    <w:rsid w:val="15B43EC4"/>
    <w:rsid w:val="1A232085"/>
    <w:rsid w:val="1A904510"/>
    <w:rsid w:val="1B0B6E55"/>
    <w:rsid w:val="21D52FE8"/>
    <w:rsid w:val="243914BC"/>
    <w:rsid w:val="2A56327D"/>
    <w:rsid w:val="30420614"/>
    <w:rsid w:val="30795976"/>
    <w:rsid w:val="313D703E"/>
    <w:rsid w:val="31E23AEC"/>
    <w:rsid w:val="32AF24A9"/>
    <w:rsid w:val="33433175"/>
    <w:rsid w:val="345D48CB"/>
    <w:rsid w:val="36276ABC"/>
    <w:rsid w:val="38A14F45"/>
    <w:rsid w:val="3982372D"/>
    <w:rsid w:val="39DD3F95"/>
    <w:rsid w:val="3AEB4C76"/>
    <w:rsid w:val="3BB35B79"/>
    <w:rsid w:val="3C6C2742"/>
    <w:rsid w:val="3EFC1525"/>
    <w:rsid w:val="3F83586D"/>
    <w:rsid w:val="3FE95510"/>
    <w:rsid w:val="410237A9"/>
    <w:rsid w:val="41C73750"/>
    <w:rsid w:val="42B7618E"/>
    <w:rsid w:val="43EA361F"/>
    <w:rsid w:val="4A905380"/>
    <w:rsid w:val="4C9A2FBD"/>
    <w:rsid w:val="4EC71204"/>
    <w:rsid w:val="500A39D9"/>
    <w:rsid w:val="506F5215"/>
    <w:rsid w:val="50FA7684"/>
    <w:rsid w:val="51906CFE"/>
    <w:rsid w:val="53C834A2"/>
    <w:rsid w:val="5459753E"/>
    <w:rsid w:val="5513061D"/>
    <w:rsid w:val="55546FB8"/>
    <w:rsid w:val="57980BBB"/>
    <w:rsid w:val="5E58458B"/>
    <w:rsid w:val="5F5D237F"/>
    <w:rsid w:val="5F6177E2"/>
    <w:rsid w:val="61C852F7"/>
    <w:rsid w:val="63936B28"/>
    <w:rsid w:val="644B0F3F"/>
    <w:rsid w:val="64BF55BF"/>
    <w:rsid w:val="66630C78"/>
    <w:rsid w:val="6A111192"/>
    <w:rsid w:val="6BC86F3F"/>
    <w:rsid w:val="6E3046C9"/>
    <w:rsid w:val="6EB82A4A"/>
    <w:rsid w:val="6F894598"/>
    <w:rsid w:val="711334C1"/>
    <w:rsid w:val="711645D5"/>
    <w:rsid w:val="7226391D"/>
    <w:rsid w:val="75DC3014"/>
    <w:rsid w:val="76AE2D73"/>
    <w:rsid w:val="78F950EB"/>
    <w:rsid w:val="7AFE2C74"/>
    <w:rsid w:val="7B242519"/>
    <w:rsid w:val="7B662DB0"/>
    <w:rsid w:val="7CC77C35"/>
    <w:rsid w:val="7D8C3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7B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D327B6"/>
  </w:style>
  <w:style w:type="paragraph" w:styleId="a4">
    <w:name w:val="footer"/>
    <w:basedOn w:val="a"/>
    <w:qFormat/>
    <w:rsid w:val="00D327B6"/>
    <w:pPr>
      <w:tabs>
        <w:tab w:val="center" w:pos="4153"/>
        <w:tab w:val="right" w:pos="8306"/>
      </w:tabs>
      <w:snapToGrid w:val="0"/>
      <w:jc w:val="left"/>
    </w:pPr>
    <w:rPr>
      <w:sz w:val="18"/>
    </w:rPr>
  </w:style>
  <w:style w:type="paragraph" w:styleId="a5">
    <w:name w:val="header"/>
    <w:basedOn w:val="a"/>
    <w:qFormat/>
    <w:rsid w:val="00D327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D327B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来自东海</dc:creator>
  <cp:lastModifiedBy>戴奕群</cp:lastModifiedBy>
  <cp:revision>7</cp:revision>
  <cp:lastPrinted>2020-01-16T07:46:00Z</cp:lastPrinted>
  <dcterms:created xsi:type="dcterms:W3CDTF">2020-01-14T04:05:00Z</dcterms:created>
  <dcterms:modified xsi:type="dcterms:W3CDTF">2020-05-22T02:02:00Z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