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3D" w:rsidRDefault="0006165D">
      <w:pPr>
        <w:jc w:val="center"/>
        <w:rPr>
          <w:rFonts w:ascii="黑体" w:eastAsia="黑体" w:hAnsi="黑体" w:cs="黑体"/>
          <w:sz w:val="40"/>
          <w:szCs w:val="48"/>
        </w:rPr>
      </w:pPr>
      <w:r>
        <w:rPr>
          <w:rFonts w:ascii="黑体" w:eastAsia="黑体" w:hAnsi="黑体" w:cs="黑体" w:hint="eastAsia"/>
          <w:sz w:val="40"/>
          <w:szCs w:val="48"/>
        </w:rPr>
        <w:t>嵊泗</w:t>
      </w:r>
      <w:r w:rsidR="00D94830">
        <w:rPr>
          <w:rFonts w:ascii="黑体" w:eastAsia="黑体" w:hAnsi="黑体" w:cs="黑体" w:hint="eastAsia"/>
          <w:sz w:val="40"/>
          <w:szCs w:val="48"/>
        </w:rPr>
        <w:t>县人民政府办公室政府信息主动公开目录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802"/>
        <w:gridCol w:w="1574"/>
        <w:gridCol w:w="1985"/>
        <w:gridCol w:w="850"/>
        <w:gridCol w:w="3402"/>
        <w:gridCol w:w="2268"/>
        <w:gridCol w:w="787"/>
        <w:gridCol w:w="1340"/>
        <w:gridCol w:w="1417"/>
      </w:tblGrid>
      <w:tr w:rsidR="006C1A3D">
        <w:tc>
          <w:tcPr>
            <w:tcW w:w="802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事项类别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事项名称</w:t>
            </w:r>
          </w:p>
        </w:tc>
        <w:tc>
          <w:tcPr>
            <w:tcW w:w="1985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公开依据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五公开</w:t>
            </w:r>
            <w:r>
              <w:rPr>
                <w:rFonts w:ascii="黑体" w:eastAsia="黑体" w:hAnsi="黑体" w:cs="黑体" w:hint="eastAsia"/>
                <w:szCs w:val="21"/>
              </w:rPr>
              <w:t>过程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内容要求</w:t>
            </w:r>
          </w:p>
        </w:tc>
        <w:tc>
          <w:tcPr>
            <w:tcW w:w="2268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公开时限</w:t>
            </w: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公开格式</w:t>
            </w:r>
          </w:p>
        </w:tc>
        <w:tc>
          <w:tcPr>
            <w:tcW w:w="1340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公开渠道</w:t>
            </w:r>
          </w:p>
        </w:tc>
        <w:tc>
          <w:tcPr>
            <w:tcW w:w="1417" w:type="dxa"/>
            <w:vAlign w:val="center"/>
          </w:tcPr>
          <w:p w:rsidR="006C1A3D" w:rsidRDefault="00D94830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咨询及监督举报电话</w:t>
            </w: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政府信息主动公开目录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本单位政府信息主动公开基本目录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政府信息公开指南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服务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本单位政府信息公开指南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政府信息公开制度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本单位政府信息公开工作制度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政府信息公开年报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本单位政府信息公开工作年度报告</w:t>
            </w:r>
          </w:p>
        </w:tc>
        <w:tc>
          <w:tcPr>
            <w:tcW w:w="2268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31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文本、图表</w:t>
            </w: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机关简介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机关概况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《中华人民共和国政府信息公开条例》、三定方案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本单位名称、</w:t>
            </w:r>
            <w:r>
              <w:rPr>
                <w:rFonts w:hint="eastAsia"/>
                <w:szCs w:val="21"/>
              </w:rPr>
              <w:t>工作职</w:t>
            </w:r>
            <w:r>
              <w:rPr>
                <w:rFonts w:hint="eastAsia"/>
                <w:szCs w:val="21"/>
              </w:rPr>
              <w:t>能</w:t>
            </w:r>
            <w:r>
              <w:rPr>
                <w:rFonts w:hint="eastAsia"/>
                <w:szCs w:val="21"/>
              </w:rPr>
              <w:t>、办公地址、办公时间、联系电话</w:t>
            </w:r>
            <w:r>
              <w:rPr>
                <w:rFonts w:hint="eastAsia"/>
                <w:szCs w:val="21"/>
              </w:rPr>
              <w:t>等信息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领导信息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  <w:r>
              <w:rPr>
                <w:rFonts w:hint="eastAsia"/>
                <w:szCs w:val="21"/>
              </w:rPr>
              <w:t>领导</w:t>
            </w:r>
            <w:r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姓名、职务、</w:t>
            </w:r>
            <w:r>
              <w:rPr>
                <w:rFonts w:hint="eastAsia"/>
                <w:szCs w:val="21"/>
              </w:rPr>
              <w:t>简历、</w:t>
            </w:r>
            <w:r>
              <w:rPr>
                <w:rFonts w:hint="eastAsia"/>
                <w:szCs w:val="21"/>
              </w:rPr>
              <w:t>分工</w:t>
            </w:r>
            <w:r>
              <w:rPr>
                <w:rFonts w:hint="eastAsia"/>
                <w:szCs w:val="21"/>
              </w:rPr>
              <w:t>等信息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内设机构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  <w:r>
              <w:rPr>
                <w:rFonts w:hint="eastAsia"/>
                <w:szCs w:val="21"/>
              </w:rPr>
              <w:t>内设机构</w:t>
            </w:r>
            <w:r>
              <w:rPr>
                <w:rFonts w:hint="eastAsia"/>
                <w:szCs w:val="21"/>
              </w:rPr>
              <w:t>的名称、职能、责任人、联系电话等信息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直属单位或下属机构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本单位直属单位或下属机构的名称、职能、地址、联系方式等信息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政策文件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行政规范性文件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《中华人民共和国政府信息公开条例》、《</w:t>
            </w:r>
            <w:r>
              <w:rPr>
                <w:szCs w:val="21"/>
              </w:rPr>
              <w:t>浙江省行政机关政策解读工作实施办法</w:t>
            </w:r>
            <w:r>
              <w:rPr>
                <w:rFonts w:hint="eastAsia"/>
                <w:szCs w:val="21"/>
              </w:rPr>
              <w:t>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县政府、县府办</w:t>
            </w:r>
            <w:r>
              <w:rPr>
                <w:rFonts w:hint="eastAsia"/>
                <w:szCs w:val="21"/>
              </w:rPr>
              <w:t>制发的行政规范性文件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 w:rsidP="000616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政府网站、</w:t>
            </w:r>
            <w:r>
              <w:rPr>
                <w:rFonts w:hint="eastAsia"/>
                <w:szCs w:val="21"/>
              </w:rPr>
              <w:t>微信、广播电视、报刊、信息公告栏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</w:t>
            </w:r>
            <w:r>
              <w:rPr>
                <w:rFonts w:hint="eastAsia"/>
                <w:szCs w:val="21"/>
              </w:rPr>
              <w:t>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规范性文件清理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县政府及各有关部门规范性文件清理结果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政策解读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县政府、县府办</w:t>
            </w:r>
            <w:r>
              <w:rPr>
                <w:rFonts w:hint="eastAsia"/>
                <w:szCs w:val="21"/>
              </w:rPr>
              <w:t>制发的行政规范性文件及重要政策文件解读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6C1A3D" w:rsidRDefault="0006165D" w:rsidP="00061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文本、图表</w:t>
            </w: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县政府文件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县政府出台的政策文件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县府办文件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县府办</w:t>
            </w:r>
            <w:r>
              <w:rPr>
                <w:rFonts w:hint="eastAsia"/>
                <w:szCs w:val="21"/>
              </w:rPr>
              <w:t>制发的其他政策文件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规划计划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县政府工作报告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每年县</w:t>
            </w:r>
            <w:r>
              <w:rPr>
                <w:rFonts w:hint="eastAsia"/>
                <w:szCs w:val="21"/>
              </w:rPr>
              <w:t>人代会县政府工作报告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专项规划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行业专项发展规划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计划总结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本单位年度、半年度工作总结和工作计划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干部人事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县政府干部任免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县政府干部任免文件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部门人事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本单位干部人事任免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rPr>
          <w:trHeight w:val="552"/>
        </w:trPr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财政信息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部门年度预算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执行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  <w:r>
              <w:rPr>
                <w:rFonts w:hint="eastAsia"/>
                <w:szCs w:val="21"/>
              </w:rPr>
              <w:t>部门年度财政预算</w:t>
            </w:r>
          </w:p>
        </w:tc>
        <w:tc>
          <w:tcPr>
            <w:tcW w:w="2268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rPr>
          <w:trHeight w:val="414"/>
        </w:trPr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部门年度决算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</w:t>
            </w:r>
            <w:r>
              <w:rPr>
                <w:rFonts w:hint="eastAsia"/>
                <w:szCs w:val="21"/>
              </w:rPr>
              <w:t>部门年度财政决算报告</w:t>
            </w:r>
          </w:p>
        </w:tc>
        <w:tc>
          <w:tcPr>
            <w:tcW w:w="2268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每年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日前</w:t>
            </w: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  <w:tr w:rsidR="006C1A3D">
        <w:trPr>
          <w:trHeight w:val="414"/>
        </w:trPr>
        <w:tc>
          <w:tcPr>
            <w:tcW w:w="802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应急管理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应急预案</w:t>
            </w:r>
          </w:p>
        </w:tc>
        <w:tc>
          <w:tcPr>
            <w:tcW w:w="1985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决策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县政府及各部门各类应急预案公布</w:t>
            </w:r>
          </w:p>
        </w:tc>
        <w:tc>
          <w:tcPr>
            <w:tcW w:w="2268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其他专项信息</w:t>
            </w: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人大建议办理答复</w:t>
            </w:r>
          </w:p>
        </w:tc>
        <w:tc>
          <w:tcPr>
            <w:tcW w:w="1985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《中华人民共和国政府信息公开条例》</w:t>
            </w: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本单位办理的人大代表建议办理答复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268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自该信息产生或变更之日起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个工作日内</w:t>
            </w:r>
          </w:p>
        </w:tc>
        <w:tc>
          <w:tcPr>
            <w:tcW w:w="78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文本</w:t>
            </w:r>
          </w:p>
        </w:tc>
        <w:tc>
          <w:tcPr>
            <w:tcW w:w="1340" w:type="dxa"/>
            <w:vMerge w:val="restart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政府网站</w:t>
            </w:r>
          </w:p>
        </w:tc>
        <w:tc>
          <w:tcPr>
            <w:tcW w:w="1417" w:type="dxa"/>
            <w:vMerge w:val="restart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咨询电话：</w:t>
            </w:r>
            <w:r w:rsidR="0006165D">
              <w:rPr>
                <w:szCs w:val="21"/>
              </w:rPr>
              <w:t>5083670</w:t>
            </w:r>
          </w:p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监督举报电话：</w:t>
            </w:r>
            <w:r>
              <w:rPr>
                <w:rFonts w:hint="eastAsia"/>
                <w:szCs w:val="21"/>
              </w:rPr>
              <w:t>12345</w:t>
            </w:r>
          </w:p>
        </w:tc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政协提案办理答复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结果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本单位办理的政协提案办理答复</w:t>
            </w: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bookmarkStart w:id="0" w:name="_GoBack"/>
        <w:bookmarkEnd w:id="0"/>
      </w:tr>
      <w:tr w:rsidR="006C1A3D">
        <w:tc>
          <w:tcPr>
            <w:tcW w:w="802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民生实事项目</w:t>
            </w:r>
          </w:p>
        </w:tc>
        <w:tc>
          <w:tcPr>
            <w:tcW w:w="1985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C1A3D" w:rsidRDefault="00D9483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管理</w:t>
            </w:r>
          </w:p>
        </w:tc>
        <w:tc>
          <w:tcPr>
            <w:tcW w:w="3402" w:type="dxa"/>
            <w:vAlign w:val="center"/>
          </w:tcPr>
          <w:p w:rsidR="006C1A3D" w:rsidRDefault="00D94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县政府年度</w:t>
            </w:r>
            <w:r>
              <w:rPr>
                <w:rFonts w:hint="eastAsia"/>
                <w:szCs w:val="21"/>
              </w:rPr>
              <w:t>民生实事项目及进展情况</w:t>
            </w:r>
          </w:p>
        </w:tc>
        <w:tc>
          <w:tcPr>
            <w:tcW w:w="2268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78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vMerge/>
            <w:vAlign w:val="center"/>
          </w:tcPr>
          <w:p w:rsidR="006C1A3D" w:rsidRDefault="006C1A3D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6C1A3D" w:rsidRDefault="006C1A3D">
            <w:pPr>
              <w:jc w:val="center"/>
              <w:rPr>
                <w:szCs w:val="21"/>
              </w:rPr>
            </w:pPr>
          </w:p>
        </w:tc>
      </w:tr>
    </w:tbl>
    <w:p w:rsidR="006C1A3D" w:rsidRDefault="006C1A3D" w:rsidP="0006165D">
      <w:pPr>
        <w:rPr>
          <w:szCs w:val="21"/>
        </w:rPr>
      </w:pPr>
    </w:p>
    <w:sectPr w:rsidR="006C1A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30" w:rsidRDefault="00D94830" w:rsidP="0006165D">
      <w:r>
        <w:separator/>
      </w:r>
    </w:p>
  </w:endnote>
  <w:endnote w:type="continuationSeparator" w:id="0">
    <w:p w:rsidR="00D94830" w:rsidRDefault="00D94830" w:rsidP="0006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30" w:rsidRDefault="00D94830" w:rsidP="0006165D">
      <w:r>
        <w:separator/>
      </w:r>
    </w:p>
  </w:footnote>
  <w:footnote w:type="continuationSeparator" w:id="0">
    <w:p w:rsidR="00D94830" w:rsidRDefault="00D94830" w:rsidP="00061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DF53"/>
    <w:multiLevelType w:val="singleLevel"/>
    <w:tmpl w:val="2D38DF53"/>
    <w:lvl w:ilvl="0">
      <w:start w:val="2"/>
      <w:numFmt w:val="decimal"/>
      <w:suff w:val="nothing"/>
      <w:lvlText w:val="%1、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DAC"/>
    <w:rsid w:val="000066EF"/>
    <w:rsid w:val="00055F94"/>
    <w:rsid w:val="0006165D"/>
    <w:rsid w:val="001E05E2"/>
    <w:rsid w:val="003E5E83"/>
    <w:rsid w:val="004503E8"/>
    <w:rsid w:val="005904E2"/>
    <w:rsid w:val="00644615"/>
    <w:rsid w:val="006C1A3D"/>
    <w:rsid w:val="00AA15D8"/>
    <w:rsid w:val="00AB3007"/>
    <w:rsid w:val="00C90EE4"/>
    <w:rsid w:val="00D74DAC"/>
    <w:rsid w:val="00D94830"/>
    <w:rsid w:val="00E305F0"/>
    <w:rsid w:val="00E77D2D"/>
    <w:rsid w:val="06746A23"/>
    <w:rsid w:val="10593733"/>
    <w:rsid w:val="12615563"/>
    <w:rsid w:val="18E56F25"/>
    <w:rsid w:val="2A256CF1"/>
    <w:rsid w:val="2C40156B"/>
    <w:rsid w:val="39FA39EB"/>
    <w:rsid w:val="3B164124"/>
    <w:rsid w:val="45EA576D"/>
    <w:rsid w:val="47D80515"/>
    <w:rsid w:val="64D132A2"/>
    <w:rsid w:val="680361FD"/>
    <w:rsid w:val="6ABC362E"/>
    <w:rsid w:val="6B02538C"/>
    <w:rsid w:val="71774F8D"/>
    <w:rsid w:val="7193381E"/>
    <w:rsid w:val="7A397261"/>
    <w:rsid w:val="7BE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1EC20C-42E3-416F-8A05-9AC56B7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1300</Characters>
  <Application>Microsoft Office Word</Application>
  <DocSecurity>0</DocSecurity>
  <Lines>10</Lines>
  <Paragraphs>3</Paragraphs>
  <ScaleCrop>false</ScaleCrop>
  <Company>微软中国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dcterms:created xsi:type="dcterms:W3CDTF">2020-07-14T08:48:00Z</dcterms:created>
  <dcterms:modified xsi:type="dcterms:W3CDTF">2020-11-05T07:55:00Z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