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6E" w:rsidRDefault="00860E6E"/>
    <w:p w:rsidR="00715105" w:rsidRPr="00FE3825" w:rsidRDefault="00715105" w:rsidP="00715105">
      <w:pPr>
        <w:snapToGrid w:val="0"/>
        <w:jc w:val="center"/>
        <w:rPr>
          <w:b/>
          <w:color w:val="FF0000"/>
          <w:w w:val="90"/>
          <w:sz w:val="84"/>
          <w:szCs w:val="84"/>
        </w:rPr>
      </w:pPr>
      <w:r w:rsidRPr="00FE3825">
        <w:rPr>
          <w:rFonts w:hint="eastAsia"/>
          <w:b/>
          <w:color w:val="FF0000"/>
          <w:w w:val="90"/>
          <w:sz w:val="84"/>
          <w:szCs w:val="84"/>
        </w:rPr>
        <w:t>舟山市经济和信息化局</w:t>
      </w:r>
    </w:p>
    <w:p w:rsidR="00715105" w:rsidRPr="00FE3825" w:rsidRDefault="00D36883" w:rsidP="00715105">
      <w:pPr>
        <w:snapToGrid w:val="0"/>
        <w:rPr>
          <w:rFonts w:ascii="华文中宋" w:eastAsia="华文中宋" w:hAnsi="华文中宋"/>
          <w:b/>
          <w:color w:val="FF0000"/>
          <w:szCs w:val="21"/>
        </w:rPr>
      </w:pPr>
      <w:r w:rsidRPr="00D36883">
        <w:rPr>
          <w:rFonts w:ascii="华文中宋" w:eastAsia="华文中宋" w:hAnsi="华文中宋"/>
          <w:b/>
          <w:noProof/>
          <w:color w:val="FF0000"/>
          <w:sz w:val="84"/>
          <w:szCs w:val="8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4pt;margin-top:3.9pt;width:429.75pt;height:0;z-index:251660288" o:connectortype="straight" strokecolor="red" strokeweight="3.5pt"/>
        </w:pict>
      </w:r>
    </w:p>
    <w:p w:rsidR="000E1E97" w:rsidRDefault="000E1E97" w:rsidP="00704CDB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舟山市经济和信息化局</w:t>
      </w:r>
    </w:p>
    <w:p w:rsidR="00704CDB" w:rsidRPr="00EB6EF1" w:rsidRDefault="00704CDB" w:rsidP="00704CDB">
      <w:pPr>
        <w:jc w:val="center"/>
        <w:rPr>
          <w:rFonts w:ascii="黑体" w:eastAsia="黑体" w:hAnsi="黑体"/>
          <w:b/>
          <w:sz w:val="44"/>
          <w:szCs w:val="44"/>
        </w:rPr>
      </w:pPr>
      <w:r w:rsidRPr="00EB6EF1">
        <w:rPr>
          <w:rFonts w:ascii="黑体" w:eastAsia="黑体" w:hAnsi="黑体" w:hint="eastAsia"/>
          <w:b/>
          <w:sz w:val="44"/>
          <w:szCs w:val="44"/>
        </w:rPr>
        <w:t>2019年</w:t>
      </w:r>
      <w:r w:rsidR="000E1E97">
        <w:rPr>
          <w:rFonts w:ascii="黑体" w:eastAsia="黑体" w:hAnsi="黑体" w:hint="eastAsia"/>
          <w:b/>
          <w:sz w:val="44"/>
          <w:szCs w:val="44"/>
        </w:rPr>
        <w:t>工作回顾和2020年主要工作安排</w:t>
      </w:r>
    </w:p>
    <w:p w:rsidR="00704CDB" w:rsidRDefault="00704CDB" w:rsidP="00704CDB">
      <w:pPr>
        <w:jc w:val="center"/>
        <w:rPr>
          <w:rFonts w:ascii="宋体" w:hAnsi="宋体"/>
          <w:b/>
          <w:sz w:val="44"/>
          <w:szCs w:val="44"/>
        </w:rPr>
      </w:pPr>
    </w:p>
    <w:p w:rsidR="00704CDB" w:rsidRDefault="000E1E97" w:rsidP="00704CDB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</w:t>
      </w:r>
      <w:r w:rsidR="00704CDB">
        <w:rPr>
          <w:rFonts w:ascii="仿宋_GB2312" w:eastAsia="仿宋_GB2312" w:hint="eastAsia"/>
          <w:sz w:val="32"/>
          <w:szCs w:val="32"/>
        </w:rPr>
        <w:t>以来</w:t>
      </w:r>
      <w:r w:rsidR="00625444">
        <w:rPr>
          <w:rFonts w:ascii="仿宋_GB2312" w:eastAsia="仿宋_GB2312" w:cs="宋体" w:hint="eastAsia"/>
          <w:sz w:val="32"/>
          <w:szCs w:val="32"/>
        </w:rPr>
        <w:t>，市经信局认真贯彻</w:t>
      </w:r>
      <w:r w:rsidR="00704CDB">
        <w:rPr>
          <w:rFonts w:ascii="仿宋_GB2312" w:eastAsia="仿宋_GB2312" w:cs="宋体" w:hint="eastAsia"/>
          <w:sz w:val="32"/>
          <w:szCs w:val="32"/>
        </w:rPr>
        <w:t>市委市政府</w:t>
      </w:r>
      <w:r w:rsidR="00625444">
        <w:rPr>
          <w:rFonts w:ascii="仿宋_GB2312" w:eastAsia="仿宋_GB2312" w:cs="宋体" w:hint="eastAsia"/>
          <w:sz w:val="32"/>
          <w:szCs w:val="32"/>
        </w:rPr>
        <w:t>的决策部署</w:t>
      </w:r>
      <w:r w:rsidR="00704CDB">
        <w:rPr>
          <w:rFonts w:ascii="仿宋_GB2312" w:eastAsia="仿宋_GB2312" w:cs="宋体" w:hint="eastAsia"/>
          <w:sz w:val="32"/>
          <w:szCs w:val="32"/>
        </w:rPr>
        <w:t>,</w:t>
      </w:r>
      <w:r w:rsidR="00704CDB">
        <w:rPr>
          <w:rFonts w:ascii="仿宋_GB2312" w:eastAsia="仿宋_GB2312" w:hint="eastAsia"/>
          <w:sz w:val="32"/>
          <w:szCs w:val="32"/>
        </w:rPr>
        <w:t>全力以赴打好“五大会战”，奋力建</w:t>
      </w:r>
      <w:bookmarkStart w:id="0" w:name="_GoBack"/>
      <w:bookmarkEnd w:id="0"/>
      <w:r w:rsidR="00704CDB">
        <w:rPr>
          <w:rFonts w:ascii="仿宋_GB2312" w:eastAsia="仿宋_GB2312" w:hint="eastAsia"/>
          <w:sz w:val="32"/>
          <w:szCs w:val="32"/>
        </w:rPr>
        <w:t>设“四个舟山”,</w:t>
      </w:r>
      <w:r w:rsidR="00704CDB"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全力做好</w:t>
      </w:r>
      <w:proofErr w:type="gramStart"/>
      <w:r w:rsidR="00704CDB"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稳企业稳</w:t>
      </w:r>
      <w:proofErr w:type="gramEnd"/>
      <w:r w:rsidR="00704CDB"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增长、调结构促发展工作，</w:t>
      </w:r>
      <w:r w:rsidR="00625444">
        <w:rPr>
          <w:rFonts w:ascii="仿宋_GB2312" w:eastAsia="仿宋_GB2312" w:hint="eastAsia"/>
          <w:sz w:val="32"/>
          <w:szCs w:val="32"/>
        </w:rPr>
        <w:t>工业经济取得较快发展</w:t>
      </w:r>
      <w:r>
        <w:rPr>
          <w:rFonts w:ascii="仿宋_GB2312" w:eastAsia="仿宋_GB2312" w:hint="eastAsia"/>
          <w:sz w:val="32"/>
          <w:szCs w:val="32"/>
        </w:rPr>
        <w:t>，现将</w:t>
      </w:r>
      <w:r w:rsidRPr="000E1E97">
        <w:rPr>
          <w:rFonts w:ascii="仿宋_GB2312" w:eastAsia="仿宋_GB2312" w:hint="eastAsia"/>
          <w:sz w:val="32"/>
          <w:szCs w:val="32"/>
        </w:rPr>
        <w:t>2019年工作回顾和2020年主要工作安排</w:t>
      </w:r>
      <w:r>
        <w:rPr>
          <w:rFonts w:ascii="仿宋_GB2312" w:eastAsia="仿宋_GB2312" w:hint="eastAsia"/>
          <w:sz w:val="32"/>
          <w:szCs w:val="32"/>
        </w:rPr>
        <w:t>报告如下</w:t>
      </w:r>
      <w:r w:rsidR="00704CDB">
        <w:rPr>
          <w:rFonts w:ascii="仿宋_GB2312" w:eastAsia="仿宋_GB2312" w:hint="eastAsia"/>
          <w:sz w:val="32"/>
          <w:szCs w:val="32"/>
        </w:rPr>
        <w:t>。</w:t>
      </w:r>
    </w:p>
    <w:p w:rsidR="000E1E97" w:rsidRPr="000E1E97" w:rsidRDefault="000E1E97" w:rsidP="00704CDB">
      <w:pPr>
        <w:ind w:firstLine="645"/>
        <w:rPr>
          <w:rFonts w:ascii="黑体" w:eastAsia="黑体" w:hAnsi="黑体"/>
          <w:b/>
          <w:sz w:val="32"/>
          <w:szCs w:val="32"/>
        </w:rPr>
      </w:pPr>
      <w:r w:rsidRPr="000E1E97">
        <w:rPr>
          <w:rFonts w:ascii="黑体" w:eastAsia="黑体" w:hAnsi="黑体" w:hint="eastAsia"/>
          <w:b/>
          <w:sz w:val="32"/>
          <w:szCs w:val="32"/>
        </w:rPr>
        <w:t>一、2019年工作回顾</w:t>
      </w:r>
    </w:p>
    <w:p w:rsidR="00704CDB" w:rsidRDefault="000E1E97" w:rsidP="00704CDB">
      <w:pPr>
        <w:ind w:firstLine="645"/>
        <w:rPr>
          <w:rFonts w:ascii="仿宋_GB2312" w:eastAsia="仿宋_GB2312" w:hAnsi="仿宋"/>
          <w:spacing w:val="-8"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（</w:t>
      </w:r>
      <w:r w:rsidRPr="008C65DA">
        <w:rPr>
          <w:rFonts w:ascii="楷体_GB2312" w:eastAsia="楷体_GB2312" w:hAnsi="黑体" w:hint="eastAsia"/>
          <w:b/>
          <w:sz w:val="32"/>
          <w:szCs w:val="32"/>
        </w:rPr>
        <w:t>一</w:t>
      </w:r>
      <w:r>
        <w:rPr>
          <w:rFonts w:ascii="楷体_GB2312" w:eastAsia="楷体_GB2312" w:hAnsi="黑体" w:hint="eastAsia"/>
          <w:b/>
          <w:sz w:val="32"/>
          <w:szCs w:val="32"/>
        </w:rPr>
        <w:t>）</w:t>
      </w:r>
      <w:r w:rsidR="00704CDB" w:rsidRPr="008C65DA">
        <w:rPr>
          <w:rFonts w:ascii="楷体_GB2312" w:eastAsia="楷体_GB2312" w:hAnsi="黑体" w:hint="eastAsia"/>
          <w:b/>
          <w:sz w:val="32"/>
          <w:szCs w:val="32"/>
        </w:rPr>
        <w:t>抓运行调节，重要指标位居全省前列。</w:t>
      </w:r>
      <w:r w:rsidR="00704CDB">
        <w:rPr>
          <w:rFonts w:ascii="仿宋_GB2312" w:eastAsia="仿宋_GB2312" w:hAnsi="仿宋" w:hint="eastAsia"/>
          <w:sz w:val="32"/>
          <w:szCs w:val="32"/>
        </w:rPr>
        <w:t>将工业经济“稳中有进”作为全年首要任务和总目标。全力做好经济运行调节指导，对主要经济指标进行细化分解，建立通报</w:t>
      </w:r>
      <w:r w:rsidR="00625444">
        <w:rPr>
          <w:rFonts w:ascii="仿宋_GB2312" w:eastAsia="仿宋_GB2312" w:hAnsi="仿宋" w:hint="eastAsia"/>
          <w:sz w:val="32"/>
          <w:szCs w:val="32"/>
        </w:rPr>
        <w:t>、督促、监测</w:t>
      </w:r>
      <w:r w:rsidR="00704CDB">
        <w:rPr>
          <w:rFonts w:ascii="仿宋_GB2312" w:eastAsia="仿宋_GB2312" w:hAnsi="仿宋" w:hint="eastAsia"/>
          <w:sz w:val="32"/>
          <w:szCs w:val="32"/>
        </w:rPr>
        <w:t>机制，各区域重点关注工业经济运行情况。</w:t>
      </w:r>
      <w:r w:rsidR="00704CDB"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六月份以来，在绿色石化项目的带动下，工业经济进入了一个快速增长期。</w:t>
      </w:r>
      <w:r w:rsidR="00A31F5F">
        <w:rPr>
          <w:rFonts w:ascii="仿宋_GB2312" w:eastAsia="仿宋_GB2312" w:hAnsi="仿宋" w:hint="eastAsia"/>
          <w:sz w:val="32"/>
          <w:szCs w:val="32"/>
        </w:rPr>
        <w:t>1-1</w:t>
      </w:r>
      <w:r w:rsidR="00A31F5F">
        <w:rPr>
          <w:rFonts w:ascii="仿宋_GB2312" w:eastAsia="仿宋_GB2312" w:hAnsi="仿宋"/>
          <w:sz w:val="32"/>
          <w:szCs w:val="32"/>
        </w:rPr>
        <w:t>2</w:t>
      </w:r>
      <w:r w:rsidR="00704CDB">
        <w:rPr>
          <w:rFonts w:ascii="仿宋_GB2312" w:eastAsia="仿宋_GB2312" w:hAnsi="仿宋" w:hint="eastAsia"/>
          <w:sz w:val="32"/>
          <w:szCs w:val="32"/>
        </w:rPr>
        <w:t>月，全市</w:t>
      </w:r>
      <w:proofErr w:type="gramStart"/>
      <w:r w:rsidR="00704CDB">
        <w:rPr>
          <w:rFonts w:ascii="仿宋_GB2312" w:eastAsia="仿宋_GB2312" w:hAnsi="仿宋" w:hint="eastAsia"/>
          <w:sz w:val="32"/>
          <w:szCs w:val="32"/>
        </w:rPr>
        <w:t>规</w:t>
      </w:r>
      <w:proofErr w:type="gramEnd"/>
      <w:r w:rsidR="00704CDB">
        <w:rPr>
          <w:rFonts w:ascii="仿宋_GB2312" w:eastAsia="仿宋_GB2312" w:hAnsi="仿宋" w:hint="eastAsia"/>
          <w:sz w:val="32"/>
          <w:szCs w:val="32"/>
        </w:rPr>
        <w:t>上工业产值</w:t>
      </w:r>
      <w:r w:rsidR="00A31F5F">
        <w:rPr>
          <w:rFonts w:ascii="仿宋_GB2312" w:eastAsia="仿宋_GB2312" w:hAnsi="仿宋"/>
          <w:sz w:val="32"/>
          <w:szCs w:val="32"/>
        </w:rPr>
        <w:t>940.8</w:t>
      </w:r>
      <w:r w:rsidR="00704CDB">
        <w:rPr>
          <w:rFonts w:ascii="仿宋_GB2312" w:eastAsia="仿宋_GB2312" w:hAnsi="仿宋" w:hint="eastAsia"/>
          <w:sz w:val="32"/>
          <w:szCs w:val="32"/>
        </w:rPr>
        <w:t>亿元，同比增长</w:t>
      </w:r>
      <w:r w:rsidR="00A31F5F">
        <w:rPr>
          <w:rFonts w:ascii="仿宋_GB2312" w:eastAsia="仿宋_GB2312" w:hAnsi="仿宋"/>
          <w:sz w:val="32"/>
          <w:szCs w:val="32"/>
        </w:rPr>
        <w:t>22.6</w:t>
      </w:r>
      <w:r w:rsidR="00704CDB">
        <w:rPr>
          <w:rFonts w:ascii="仿宋_GB2312" w:eastAsia="仿宋_GB2312" w:hAnsi="仿宋" w:hint="eastAsia"/>
          <w:sz w:val="32"/>
          <w:szCs w:val="32"/>
        </w:rPr>
        <w:t>%，</w:t>
      </w:r>
      <w:proofErr w:type="gramStart"/>
      <w:r w:rsidR="00704CDB">
        <w:rPr>
          <w:rFonts w:ascii="仿宋_GB2312" w:eastAsia="仿宋_GB2312" w:hAnsi="仿宋" w:hint="eastAsia"/>
          <w:sz w:val="32"/>
          <w:szCs w:val="32"/>
        </w:rPr>
        <w:t>规</w:t>
      </w:r>
      <w:proofErr w:type="gramEnd"/>
      <w:r w:rsidR="00704CDB">
        <w:rPr>
          <w:rFonts w:ascii="仿宋_GB2312" w:eastAsia="仿宋_GB2312" w:hAnsi="仿宋" w:hint="eastAsia"/>
          <w:sz w:val="32"/>
          <w:szCs w:val="32"/>
        </w:rPr>
        <w:t>上工业增加值</w:t>
      </w:r>
      <w:r w:rsidR="00A31F5F">
        <w:rPr>
          <w:rFonts w:ascii="仿宋_GB2312" w:eastAsia="仿宋_GB2312" w:hAnsi="仿宋"/>
          <w:sz w:val="32"/>
          <w:szCs w:val="32"/>
        </w:rPr>
        <w:t>293.7</w:t>
      </w:r>
      <w:r w:rsidR="00704CDB">
        <w:rPr>
          <w:rFonts w:ascii="仿宋_GB2312" w:eastAsia="仿宋_GB2312" w:hAnsi="仿宋" w:hint="eastAsia"/>
          <w:sz w:val="32"/>
          <w:szCs w:val="32"/>
        </w:rPr>
        <w:t>亿元，同比增长</w:t>
      </w:r>
      <w:r w:rsidR="00A31F5F">
        <w:rPr>
          <w:rFonts w:ascii="仿宋_GB2312" w:eastAsia="仿宋_GB2312" w:hAnsi="仿宋"/>
          <w:sz w:val="32"/>
          <w:szCs w:val="32"/>
        </w:rPr>
        <w:t>43.2</w:t>
      </w:r>
      <w:r w:rsidR="00704CDB">
        <w:rPr>
          <w:rFonts w:ascii="仿宋_GB2312" w:eastAsia="仿宋_GB2312" w:hAnsi="仿宋" w:hint="eastAsia"/>
          <w:sz w:val="32"/>
          <w:szCs w:val="32"/>
        </w:rPr>
        <w:t>%，增速均居全省第1位。</w:t>
      </w:r>
      <w:r w:rsidR="00A31F5F">
        <w:rPr>
          <w:rFonts w:ascii="仿宋_GB2312" w:eastAsia="仿宋_GB2312" w:hAnsi="仿宋" w:hint="eastAsia"/>
          <w:sz w:val="32"/>
          <w:szCs w:val="32"/>
        </w:rPr>
        <w:t>1-1</w:t>
      </w:r>
      <w:r w:rsidR="00A31F5F">
        <w:rPr>
          <w:rFonts w:ascii="仿宋_GB2312" w:eastAsia="仿宋_GB2312" w:hAnsi="仿宋"/>
          <w:sz w:val="32"/>
          <w:szCs w:val="32"/>
        </w:rPr>
        <w:t>2</w:t>
      </w:r>
      <w:r w:rsidR="00704CDB">
        <w:rPr>
          <w:rFonts w:ascii="仿宋_GB2312" w:eastAsia="仿宋_GB2312" w:hAnsi="仿宋" w:hint="eastAsia"/>
          <w:sz w:val="32"/>
          <w:szCs w:val="32"/>
        </w:rPr>
        <w:t>月，工业投资同比增长</w:t>
      </w:r>
      <w:r w:rsidR="00A31F5F">
        <w:rPr>
          <w:rFonts w:ascii="仿宋_GB2312" w:eastAsia="仿宋_GB2312" w:hAnsi="仿宋"/>
          <w:sz w:val="32"/>
          <w:szCs w:val="32"/>
        </w:rPr>
        <w:t>16.8</w:t>
      </w:r>
      <w:r w:rsidR="00704CDB">
        <w:rPr>
          <w:rFonts w:ascii="仿宋_GB2312" w:eastAsia="仿宋_GB2312" w:hAnsi="仿宋" w:hint="eastAsia"/>
          <w:sz w:val="32"/>
          <w:szCs w:val="32"/>
        </w:rPr>
        <w:t>%，工业技改投资同比增长</w:t>
      </w:r>
      <w:r w:rsidR="00A31F5F">
        <w:rPr>
          <w:rFonts w:ascii="仿宋_GB2312" w:eastAsia="仿宋_GB2312" w:hAnsi="仿宋"/>
          <w:sz w:val="32"/>
          <w:szCs w:val="32"/>
        </w:rPr>
        <w:t>28</w:t>
      </w:r>
      <w:r w:rsidR="00704CDB">
        <w:rPr>
          <w:rFonts w:ascii="仿宋_GB2312" w:eastAsia="仿宋_GB2312" w:hAnsi="仿宋" w:hint="eastAsia"/>
          <w:sz w:val="32"/>
          <w:szCs w:val="32"/>
        </w:rPr>
        <w:t>%，增速分别位居全省的第2位和第1位。1-12月，</w:t>
      </w:r>
      <w:r w:rsidR="00704CDB">
        <w:rPr>
          <w:rFonts w:ascii="仿宋_GB2312" w:eastAsia="仿宋_GB2312" w:hAnsi="仿宋" w:hint="eastAsia"/>
          <w:spacing w:val="-8"/>
          <w:sz w:val="32"/>
          <w:szCs w:val="32"/>
        </w:rPr>
        <w:t>工业用电量（不包括绿色石化基地用电），同比上升8.43%，增速位居全省第2</w:t>
      </w:r>
      <w:r w:rsidR="00704CDB">
        <w:rPr>
          <w:rFonts w:ascii="仿宋_GB2312" w:eastAsia="仿宋_GB2312" w:hAnsi="仿宋" w:hint="eastAsia"/>
          <w:sz w:val="32"/>
          <w:szCs w:val="32"/>
        </w:rPr>
        <w:t>位</w:t>
      </w:r>
      <w:r w:rsidR="00704CDB">
        <w:rPr>
          <w:rFonts w:ascii="仿宋_GB2312" w:eastAsia="仿宋_GB2312" w:hAnsi="仿宋" w:hint="eastAsia"/>
          <w:spacing w:val="-8"/>
          <w:sz w:val="32"/>
          <w:szCs w:val="32"/>
        </w:rPr>
        <w:t>。</w:t>
      </w:r>
    </w:p>
    <w:p w:rsidR="00704CDB" w:rsidRDefault="000E1E97" w:rsidP="00704CDB">
      <w:pPr>
        <w:ind w:firstLineChars="196" w:firstLine="630"/>
        <w:rPr>
          <w:rFonts w:ascii="仿宋_GB2312" w:eastAsia="仿宋_GB2312"/>
          <w:kern w:val="0"/>
          <w:sz w:val="32"/>
          <w:szCs w:val="32"/>
          <w:lang w:val="zh-CN"/>
        </w:rPr>
      </w:pPr>
      <w:r>
        <w:rPr>
          <w:rFonts w:ascii="楷体_GB2312" w:eastAsia="楷体_GB2312" w:hAnsi="黑体" w:hint="eastAsia"/>
          <w:b/>
          <w:sz w:val="32"/>
          <w:szCs w:val="32"/>
        </w:rPr>
        <w:lastRenderedPageBreak/>
        <w:t>（二）</w:t>
      </w:r>
      <w:r w:rsidR="00704CDB" w:rsidRPr="008C65DA">
        <w:rPr>
          <w:rFonts w:ascii="楷体_GB2312" w:eastAsia="楷体_GB2312" w:hAnsi="黑体" w:hint="eastAsia"/>
          <w:b/>
          <w:sz w:val="32"/>
          <w:szCs w:val="32"/>
        </w:rPr>
        <w:t>抓项目带动，加快转型升级和创新发展。</w:t>
      </w:r>
      <w:r w:rsidR="00704CDB">
        <w:rPr>
          <w:rFonts w:ascii="仿宋_GB2312" w:eastAsia="仿宋_GB2312" w:hAnsi="仿宋" w:hint="eastAsia"/>
          <w:b/>
          <w:spacing w:val="-8"/>
          <w:sz w:val="32"/>
          <w:szCs w:val="32"/>
        </w:rPr>
        <w:t>一是实施工业和信息化百项重点项目工程。</w:t>
      </w:r>
      <w:r w:rsidR="00704CDB">
        <w:rPr>
          <w:rFonts w:ascii="仿宋_GB2312" w:eastAsia="仿宋_GB2312" w:hAnsi="仿宋" w:hint="eastAsia"/>
          <w:spacing w:val="-8"/>
          <w:sz w:val="32"/>
          <w:szCs w:val="32"/>
        </w:rPr>
        <w:t>年初梳理百项重点项目，通过工作专班推进和县区联动，明确项目年度目标、任务要求和时间节点，进行跟踪协调，百项项目按年初预计进度正常推进。</w:t>
      </w:r>
      <w:r w:rsidR="00704CDB">
        <w:rPr>
          <w:rFonts w:ascii="仿宋_GB2312" w:eastAsia="仿宋_GB2312" w:hAnsi="仿宋" w:hint="eastAsia"/>
          <w:b/>
          <w:spacing w:val="-8"/>
          <w:sz w:val="32"/>
          <w:szCs w:val="32"/>
        </w:rPr>
        <w:t>二是深入实施智能化技术改造。</w:t>
      </w:r>
      <w:r w:rsidR="00704CDB">
        <w:rPr>
          <w:rFonts w:ascii="仿宋_GB2312" w:eastAsia="仿宋_GB2312" w:hAnsi="仿宋" w:hint="eastAsia"/>
          <w:spacing w:val="-8"/>
          <w:sz w:val="32"/>
          <w:szCs w:val="32"/>
        </w:rPr>
        <w:t>推进智能制造业示范试点，</w:t>
      </w:r>
      <w:proofErr w:type="gramStart"/>
      <w:r w:rsidR="00704CDB">
        <w:rPr>
          <w:rFonts w:eastAsia="仿宋_GB2312" w:hint="eastAsia"/>
          <w:kern w:val="0"/>
          <w:sz w:val="32"/>
          <w:szCs w:val="32"/>
          <w:lang w:val="zh-CN"/>
        </w:rPr>
        <w:t>富通光缆</w:t>
      </w:r>
      <w:proofErr w:type="gramEnd"/>
      <w:r w:rsidR="00704CDB">
        <w:rPr>
          <w:rFonts w:eastAsia="仿宋_GB2312" w:hint="eastAsia"/>
          <w:kern w:val="0"/>
          <w:sz w:val="32"/>
          <w:szCs w:val="32"/>
          <w:lang w:val="zh-CN"/>
        </w:rPr>
        <w:t>制造智能车间、华业</w:t>
      </w:r>
      <w:proofErr w:type="gramStart"/>
      <w:r w:rsidR="00704CDB">
        <w:rPr>
          <w:rFonts w:eastAsia="仿宋_GB2312" w:hint="eastAsia"/>
          <w:kern w:val="0"/>
          <w:sz w:val="32"/>
          <w:szCs w:val="32"/>
          <w:lang w:val="zh-CN"/>
        </w:rPr>
        <w:t>塑</w:t>
      </w:r>
      <w:proofErr w:type="gramEnd"/>
      <w:r w:rsidR="00704CDB">
        <w:rPr>
          <w:rFonts w:eastAsia="仿宋_GB2312" w:hint="eastAsia"/>
          <w:kern w:val="0"/>
          <w:sz w:val="32"/>
          <w:szCs w:val="32"/>
          <w:lang w:val="zh-CN"/>
        </w:rPr>
        <w:t>机智能车间等项目</w:t>
      </w:r>
      <w:r w:rsidR="00704CDB">
        <w:rPr>
          <w:rFonts w:ascii="仿宋_GB2312" w:eastAsia="仿宋_GB2312" w:hint="eastAsia"/>
          <w:kern w:val="0"/>
          <w:sz w:val="32"/>
          <w:szCs w:val="32"/>
          <w:lang w:val="zh-CN"/>
        </w:rPr>
        <w:t>基本建成。百项智能化技术改造项目已开工实施102项，</w:t>
      </w:r>
      <w:proofErr w:type="gramStart"/>
      <w:r w:rsidR="00704CDB">
        <w:rPr>
          <w:rFonts w:ascii="仿宋_GB2312" w:eastAsia="仿宋_GB2312" w:hint="eastAsia"/>
          <w:kern w:val="0"/>
          <w:sz w:val="32"/>
          <w:szCs w:val="32"/>
          <w:lang w:val="zh-CN"/>
        </w:rPr>
        <w:t>规</w:t>
      </w:r>
      <w:proofErr w:type="gramEnd"/>
      <w:r w:rsidR="00704CDB">
        <w:rPr>
          <w:rFonts w:ascii="仿宋_GB2312" w:eastAsia="仿宋_GB2312" w:hint="eastAsia"/>
          <w:kern w:val="0"/>
          <w:sz w:val="32"/>
          <w:szCs w:val="32"/>
          <w:lang w:val="zh-CN"/>
        </w:rPr>
        <w:t>上工业企业智能化改造诊断服务52家，新推广应用工业机器人306台。</w:t>
      </w:r>
      <w:r w:rsidR="00704CDB">
        <w:rPr>
          <w:rFonts w:ascii="仿宋_GB2312" w:eastAsia="仿宋_GB2312" w:hint="eastAsia"/>
          <w:b/>
          <w:kern w:val="0"/>
          <w:sz w:val="32"/>
          <w:szCs w:val="32"/>
          <w:lang w:val="zh-CN"/>
        </w:rPr>
        <w:t>三是深化企业技术创新。</w:t>
      </w:r>
      <w:r w:rsidR="00704CDB">
        <w:rPr>
          <w:rFonts w:ascii="仿宋_GB2312" w:eastAsia="仿宋_GB2312" w:hint="eastAsia"/>
          <w:kern w:val="0"/>
          <w:sz w:val="32"/>
          <w:szCs w:val="32"/>
          <w:lang w:val="zh-CN"/>
        </w:rPr>
        <w:t>指导企业做好企业技术创新平台建设，</w:t>
      </w:r>
      <w:r w:rsidR="00704CDB">
        <w:rPr>
          <w:rFonts w:ascii="仿宋_GB2312" w:eastAsia="仿宋_GB2312" w:hint="eastAsia"/>
          <w:sz w:val="32"/>
          <w:szCs w:val="32"/>
        </w:rPr>
        <w:t>新建省级企业技术中心1家，市级企业技术中心4家，完成省级工业新产品新技术备案49项，其中13项通过了省级工业新产品新技术鉴定</w:t>
      </w:r>
      <w:r w:rsidR="00704CDB">
        <w:rPr>
          <w:rFonts w:ascii="仿宋_GB2312" w:eastAsia="仿宋_GB2312" w:hAnsi="仿宋" w:hint="eastAsia"/>
          <w:sz w:val="32"/>
          <w:szCs w:val="32"/>
        </w:rPr>
        <w:t>。</w:t>
      </w:r>
      <w:r w:rsidR="00704CDB">
        <w:rPr>
          <w:rFonts w:ascii="仿宋_GB2312" w:eastAsia="仿宋_GB2312" w:hAnsi="仿宋" w:hint="eastAsia"/>
          <w:b/>
          <w:sz w:val="32"/>
          <w:szCs w:val="32"/>
        </w:rPr>
        <w:t>四是加快推进“绿色发展”。</w:t>
      </w:r>
      <w:r w:rsidR="00704CDB">
        <w:rPr>
          <w:rFonts w:ascii="仿宋_GB2312" w:eastAsia="仿宋_GB2312" w:hint="eastAsia"/>
          <w:kern w:val="0"/>
          <w:sz w:val="32"/>
          <w:szCs w:val="32"/>
          <w:lang w:val="zh-CN"/>
        </w:rPr>
        <w:t>全市有5家企业着手启动省级绿色工厂创建，其中2家企业争取</w:t>
      </w:r>
      <w:r w:rsidR="00570A15">
        <w:rPr>
          <w:rFonts w:ascii="仿宋_GB2312" w:eastAsia="仿宋_GB2312" w:hint="eastAsia"/>
          <w:kern w:val="0"/>
          <w:sz w:val="32"/>
          <w:szCs w:val="32"/>
          <w:lang w:val="zh-CN"/>
        </w:rPr>
        <w:t>2020</w:t>
      </w:r>
      <w:r w:rsidR="00704CDB">
        <w:rPr>
          <w:rFonts w:ascii="仿宋_GB2312" w:eastAsia="仿宋_GB2312" w:hint="eastAsia"/>
          <w:kern w:val="0"/>
          <w:sz w:val="32"/>
          <w:szCs w:val="32"/>
          <w:lang w:val="zh-CN"/>
        </w:rPr>
        <w:t>年申报国家级。集聚区完成绿色园区创建方案编制，近期将开始实施。完成自愿性清洁生产企业专家验收23家，节水型企业验收18家。</w:t>
      </w:r>
      <w:r w:rsidR="00704CDB">
        <w:rPr>
          <w:rFonts w:ascii="仿宋_GB2312" w:eastAsia="仿宋_GB2312" w:hint="eastAsia"/>
          <w:b/>
          <w:kern w:val="0"/>
          <w:sz w:val="32"/>
          <w:szCs w:val="32"/>
          <w:lang w:val="zh-CN"/>
        </w:rPr>
        <w:t>五是大力开展招商引资。</w:t>
      </w:r>
      <w:r w:rsidR="00625444">
        <w:rPr>
          <w:rFonts w:ascii="仿宋_GB2312" w:eastAsia="仿宋_GB2312" w:hint="eastAsia"/>
          <w:kern w:val="0"/>
          <w:sz w:val="32"/>
          <w:szCs w:val="32"/>
          <w:lang w:val="zh-CN"/>
        </w:rPr>
        <w:t>市经信局牵头引进大</w:t>
      </w:r>
      <w:proofErr w:type="gramStart"/>
      <w:r w:rsidR="00625444">
        <w:rPr>
          <w:rFonts w:ascii="仿宋_GB2312" w:eastAsia="仿宋_GB2312" w:hint="eastAsia"/>
          <w:kern w:val="0"/>
          <w:sz w:val="32"/>
          <w:szCs w:val="32"/>
          <w:lang w:val="zh-CN"/>
        </w:rPr>
        <w:t>航数字</w:t>
      </w:r>
      <w:proofErr w:type="gramEnd"/>
      <w:r w:rsidR="00625444">
        <w:rPr>
          <w:rFonts w:ascii="仿宋_GB2312" w:eastAsia="仿宋_GB2312" w:hint="eastAsia"/>
          <w:kern w:val="0"/>
          <w:sz w:val="32"/>
          <w:szCs w:val="32"/>
          <w:lang w:val="zh-CN"/>
        </w:rPr>
        <w:t>科技、</w:t>
      </w:r>
      <w:proofErr w:type="gramStart"/>
      <w:r w:rsidR="00625444">
        <w:rPr>
          <w:rFonts w:ascii="仿宋_GB2312" w:eastAsia="仿宋_GB2312" w:hint="eastAsia"/>
          <w:kern w:val="0"/>
          <w:sz w:val="32"/>
          <w:szCs w:val="32"/>
          <w:lang w:val="zh-CN"/>
        </w:rPr>
        <w:t>盈泰能源</w:t>
      </w:r>
      <w:proofErr w:type="gramEnd"/>
      <w:r w:rsidR="00704CDB">
        <w:rPr>
          <w:rFonts w:ascii="仿宋_GB2312" w:eastAsia="仿宋_GB2312" w:hint="eastAsia"/>
          <w:kern w:val="0"/>
          <w:sz w:val="32"/>
          <w:szCs w:val="32"/>
          <w:lang w:val="zh-CN"/>
        </w:rPr>
        <w:t>等5家企业落户舟山，联合县区、功能区</w:t>
      </w:r>
      <w:proofErr w:type="gramStart"/>
      <w:r w:rsidR="00704CDB">
        <w:rPr>
          <w:rFonts w:ascii="仿宋_GB2312" w:eastAsia="仿宋_GB2312" w:hint="eastAsia"/>
          <w:kern w:val="0"/>
          <w:sz w:val="32"/>
          <w:szCs w:val="32"/>
          <w:lang w:val="zh-CN"/>
        </w:rPr>
        <w:t>引进富通与</w:t>
      </w:r>
      <w:proofErr w:type="gramEnd"/>
      <w:r w:rsidR="00704CDB">
        <w:rPr>
          <w:rFonts w:ascii="仿宋_GB2312" w:eastAsia="仿宋_GB2312" w:hint="eastAsia"/>
          <w:kern w:val="0"/>
          <w:sz w:val="32"/>
          <w:szCs w:val="32"/>
          <w:lang w:val="zh-CN"/>
        </w:rPr>
        <w:t>日本住友的海底光缆项目、嵊泗深海养殖智能化项目和福建欣海海洋生物项目。</w:t>
      </w:r>
    </w:p>
    <w:p w:rsidR="00704CDB" w:rsidRDefault="000E1E97" w:rsidP="00704CDB">
      <w:pPr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（三）</w:t>
      </w:r>
      <w:r w:rsidR="00704CDB" w:rsidRPr="008C65DA">
        <w:rPr>
          <w:rFonts w:ascii="楷体_GB2312" w:eastAsia="楷体_GB2312" w:hAnsi="黑体" w:hint="eastAsia"/>
          <w:b/>
          <w:sz w:val="32"/>
          <w:szCs w:val="32"/>
        </w:rPr>
        <w:t>抓专项整治，提高经济密度和集约集聚水平。</w:t>
      </w:r>
      <w:r w:rsidR="00704CDB">
        <w:rPr>
          <w:rFonts w:ascii="仿宋_GB2312" w:eastAsia="仿宋_GB2312" w:hAnsi="仿宋_GB2312" w:cs="仿宋_GB2312" w:hint="eastAsia"/>
          <w:b/>
          <w:sz w:val="32"/>
          <w:szCs w:val="32"/>
        </w:rPr>
        <w:t>一是开展低效厂房整治。</w:t>
      </w:r>
      <w:r w:rsidR="00704CDB">
        <w:rPr>
          <w:rFonts w:ascii="仿宋_GB2312" w:eastAsia="仿宋_GB2312" w:hAnsi="仿宋_GB2312" w:cs="仿宋_GB2312" w:hint="eastAsia"/>
          <w:sz w:val="32"/>
          <w:szCs w:val="32"/>
        </w:rPr>
        <w:t>连续召开了4次现场推进会，大力推进低效厂房专项整治工作。</w:t>
      </w:r>
      <w:r w:rsidR="00570A15">
        <w:rPr>
          <w:rFonts w:ascii="仿宋_GB2312" w:eastAsia="仿宋_GB2312" w:hAnsi="仿宋_GB2312" w:cs="仿宋_GB2312" w:hint="eastAsia"/>
          <w:sz w:val="32"/>
          <w:szCs w:val="32"/>
        </w:rPr>
        <w:t>2019年，</w:t>
      </w:r>
      <w:r w:rsidR="00704CDB">
        <w:rPr>
          <w:rFonts w:ascii="仿宋_GB2312" w:eastAsia="仿宋_GB2312" w:hAnsi="仿宋_GB2312" w:cs="仿宋_GB2312" w:hint="eastAsia"/>
          <w:sz w:val="32"/>
          <w:szCs w:val="32"/>
        </w:rPr>
        <w:t>全市对“低散乱”厂房</w:t>
      </w:r>
      <w:r w:rsidR="00704CDB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共实施有效执法289批次，完成全部“低散乱”厂房整治，闲置厂房完成处置面积77.</w:t>
      </w:r>
      <w:smartTag w:uri="urn:schemas-microsoft-com:office:smarttags" w:element="chmetcnv">
        <w:smartTagPr>
          <w:attr w:name="TCSC" w:val="1"/>
          <w:attr w:name="NumberType" w:val="1"/>
          <w:attr w:name="Negative" w:val="False"/>
          <w:attr w:name="HasSpace" w:val="False"/>
          <w:attr w:name="SourceValue" w:val="50000"/>
          <w:attr w:name="UnitName" w:val="平方米"/>
        </w:smartTagPr>
        <w:r w:rsidR="00704CDB">
          <w:rPr>
            <w:rFonts w:ascii="仿宋_GB2312" w:eastAsia="仿宋_GB2312" w:hAnsi="仿宋_GB2312" w:cs="仿宋_GB2312" w:hint="eastAsia"/>
            <w:sz w:val="32"/>
            <w:szCs w:val="32"/>
          </w:rPr>
          <w:t>5万平方米</w:t>
        </w:r>
      </w:smartTag>
      <w:r w:rsidR="00704CDB">
        <w:rPr>
          <w:rFonts w:ascii="仿宋_GB2312" w:eastAsia="仿宋_GB2312" w:hAnsi="仿宋_GB2312" w:cs="仿宋_GB2312" w:hint="eastAsia"/>
          <w:sz w:val="32"/>
          <w:szCs w:val="32"/>
        </w:rPr>
        <w:t>，处置率69%。</w:t>
      </w:r>
      <w:r w:rsidR="00704CDB">
        <w:rPr>
          <w:rFonts w:ascii="仿宋_GB2312" w:eastAsia="仿宋_GB2312" w:hAnsi="仿宋_GB2312" w:cs="仿宋_GB2312" w:hint="eastAsia"/>
          <w:b/>
          <w:sz w:val="32"/>
          <w:szCs w:val="32"/>
        </w:rPr>
        <w:t>二是</w:t>
      </w:r>
      <w:proofErr w:type="gramStart"/>
      <w:r w:rsidR="00704CDB">
        <w:rPr>
          <w:rFonts w:ascii="仿宋_GB2312" w:eastAsia="仿宋_GB2312" w:hAnsi="仿宋_GB2312" w:cs="仿宋_GB2312" w:hint="eastAsia"/>
          <w:b/>
          <w:sz w:val="32"/>
          <w:szCs w:val="32"/>
        </w:rPr>
        <w:t>推动低散乱船企</w:t>
      </w:r>
      <w:proofErr w:type="gramEnd"/>
      <w:r w:rsidR="00704CDB">
        <w:rPr>
          <w:rFonts w:ascii="仿宋_GB2312" w:eastAsia="仿宋_GB2312" w:hAnsi="仿宋_GB2312" w:cs="仿宋_GB2312" w:hint="eastAsia"/>
          <w:b/>
          <w:sz w:val="32"/>
          <w:szCs w:val="32"/>
        </w:rPr>
        <w:t>整治。</w:t>
      </w:r>
      <w:r w:rsidR="00704CDB">
        <w:rPr>
          <w:rFonts w:ascii="仿宋_GB2312" w:eastAsia="仿宋_GB2312" w:hAnsi="仿宋" w:cs="仿宋_GB2312" w:hint="eastAsia"/>
          <w:sz w:val="32"/>
          <w:szCs w:val="32"/>
        </w:rPr>
        <w:t>制定实施意见，经信、应急、生态环境等部门“条块结合、以条为主”同步展开，指导全市小船厂开展整治提升。</w:t>
      </w:r>
      <w:r w:rsidR="00704CDB">
        <w:rPr>
          <w:rFonts w:ascii="仿宋_GB2312" w:eastAsia="仿宋_GB2312" w:hAnsi="仿宋_GB2312" w:cs="仿宋_GB2312" w:hint="eastAsia"/>
          <w:sz w:val="32"/>
          <w:szCs w:val="32"/>
        </w:rPr>
        <w:t>全市已有42家企业符合环保基本条件，依法停产企业37家。</w:t>
      </w:r>
      <w:r w:rsidR="00704CDB">
        <w:rPr>
          <w:rFonts w:ascii="仿宋_GB2312" w:eastAsia="仿宋_GB2312" w:hint="eastAsia"/>
          <w:sz w:val="32"/>
          <w:szCs w:val="32"/>
        </w:rPr>
        <w:t>造船企业通过合作重组、新接订单、承接非</w:t>
      </w:r>
      <w:proofErr w:type="gramStart"/>
      <w:r w:rsidR="00704CDB">
        <w:rPr>
          <w:rFonts w:ascii="仿宋_GB2312" w:eastAsia="仿宋_GB2312" w:hint="eastAsia"/>
          <w:sz w:val="32"/>
          <w:szCs w:val="32"/>
        </w:rPr>
        <w:t>船业务</w:t>
      </w:r>
      <w:proofErr w:type="gramEnd"/>
      <w:r w:rsidR="00704CDB">
        <w:rPr>
          <w:rFonts w:ascii="仿宋_GB2312" w:eastAsia="仿宋_GB2312" w:hint="eastAsia"/>
          <w:sz w:val="32"/>
          <w:szCs w:val="32"/>
        </w:rPr>
        <w:t>等，保持平稳；修船企业通过脱硫塔改造、绿色制造等快速增长。</w:t>
      </w:r>
      <w:r w:rsidR="00704CDB">
        <w:rPr>
          <w:rFonts w:ascii="仿宋_GB2312" w:eastAsia="仿宋_GB2312" w:hAnsi="仿宋_GB2312" w:cs="仿宋_GB2312" w:hint="eastAsia"/>
          <w:b/>
          <w:sz w:val="32"/>
          <w:szCs w:val="32"/>
        </w:rPr>
        <w:t>三是深化“亩均论英雄”改革。</w:t>
      </w:r>
      <w:r w:rsidR="00704CDB">
        <w:rPr>
          <w:rFonts w:ascii="仿宋_GB2312" w:eastAsia="仿宋_GB2312" w:hAnsi="仿宋_GB2312" w:cs="仿宋_GB2312" w:hint="eastAsia"/>
          <w:sz w:val="32"/>
          <w:szCs w:val="32"/>
        </w:rPr>
        <w:t>修订完善工业企业“亩均效益”综合评价办法，</w:t>
      </w:r>
      <w:r w:rsidR="00704CDB">
        <w:rPr>
          <w:rFonts w:ascii="仿宋_GB2312" w:eastAsia="仿宋_GB2312" w:hint="eastAsia"/>
          <w:sz w:val="32"/>
          <w:szCs w:val="32"/>
        </w:rPr>
        <w:t>制订</w:t>
      </w:r>
      <w:r w:rsidR="00704CDB">
        <w:rPr>
          <w:rFonts w:ascii="仿宋_GB2312" w:eastAsia="仿宋_GB2312" w:hAnsi="仿宋_GB2312" w:cs="仿宋_GB2312" w:hint="eastAsia"/>
          <w:sz w:val="32"/>
          <w:szCs w:val="32"/>
        </w:rPr>
        <w:t>新的资源要素优化配置政策，完成规上工业和用地3亩以上</w:t>
      </w:r>
      <w:proofErr w:type="gramStart"/>
      <w:r w:rsidR="00704CDB">
        <w:rPr>
          <w:rFonts w:ascii="仿宋_GB2312" w:eastAsia="仿宋_GB2312" w:hAnsi="仿宋_GB2312" w:cs="仿宋_GB2312" w:hint="eastAsia"/>
          <w:sz w:val="32"/>
          <w:szCs w:val="32"/>
        </w:rPr>
        <w:t>规下工业</w:t>
      </w:r>
      <w:proofErr w:type="gramEnd"/>
      <w:r w:rsidR="00704CDB">
        <w:rPr>
          <w:rFonts w:ascii="仿宋_GB2312" w:eastAsia="仿宋_GB2312" w:hAnsi="仿宋_GB2312" w:cs="仿宋_GB2312" w:hint="eastAsia"/>
          <w:sz w:val="32"/>
          <w:szCs w:val="32"/>
        </w:rPr>
        <w:t>亩均效益综合评价，改造提升亩均税收1万元以下低效企业</w:t>
      </w:r>
      <w:r w:rsidR="00A31F5F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A31F5F">
        <w:rPr>
          <w:rFonts w:ascii="仿宋_GB2312" w:eastAsia="仿宋_GB2312" w:hAnsi="仿宋_GB2312" w:cs="仿宋_GB2312"/>
          <w:sz w:val="32"/>
          <w:szCs w:val="32"/>
        </w:rPr>
        <w:t>04</w:t>
      </w:r>
      <w:r w:rsidR="00704CDB">
        <w:rPr>
          <w:rFonts w:ascii="仿宋_GB2312" w:eastAsia="仿宋_GB2312" w:hAnsi="仿宋_GB2312" w:cs="仿宋_GB2312" w:hint="eastAsia"/>
          <w:sz w:val="32"/>
          <w:szCs w:val="32"/>
        </w:rPr>
        <w:t>家。</w:t>
      </w:r>
      <w:r w:rsidR="00704CDB">
        <w:rPr>
          <w:rFonts w:ascii="仿宋_GB2312" w:eastAsia="仿宋_GB2312" w:hAnsi="仿宋_GB2312" w:cs="仿宋_GB2312" w:hint="eastAsia"/>
          <w:b/>
          <w:sz w:val="32"/>
          <w:szCs w:val="32"/>
        </w:rPr>
        <w:t>四是加快处置落后产能。</w:t>
      </w:r>
      <w:r w:rsidR="00704CDB">
        <w:rPr>
          <w:rFonts w:ascii="仿宋_GB2312" w:eastAsia="仿宋_GB2312" w:hAnsi="仿宋_GB2312" w:cs="仿宋_GB2312" w:hint="eastAsia"/>
          <w:sz w:val="32"/>
          <w:szCs w:val="32"/>
        </w:rPr>
        <w:t>累计完成企业落后产能淘汰28家，低散乱企业整治完成272家。</w:t>
      </w:r>
      <w:r w:rsidR="00704CDB">
        <w:rPr>
          <w:rFonts w:ascii="仿宋_GB2312" w:eastAsia="仿宋_GB2312" w:hAnsi="华文仿宋" w:hint="eastAsia"/>
          <w:bCs/>
          <w:sz w:val="32"/>
          <w:szCs w:val="32"/>
        </w:rPr>
        <w:t>推进</w:t>
      </w:r>
      <w:r w:rsidR="00704CDB">
        <w:rPr>
          <w:rFonts w:ascii="仿宋_GB2312" w:eastAsia="仿宋_GB2312" w:hAnsi="华文仿宋" w:cs="仿宋_GB2312" w:hint="eastAsia"/>
          <w:sz w:val="32"/>
          <w:szCs w:val="32"/>
        </w:rPr>
        <w:t>华丰船舶基本完成对金海船业的收购工作，</w:t>
      </w:r>
      <w:r w:rsidR="00704CDB">
        <w:rPr>
          <w:rFonts w:ascii="仿宋_GB2312" w:eastAsia="仿宋_GB2312" w:hAnsi="华文仿宋" w:hint="eastAsia"/>
          <w:sz w:val="32"/>
          <w:szCs w:val="32"/>
        </w:rPr>
        <w:t>欧华造船、正和船厂已于8月份分别被长宏国际和</w:t>
      </w:r>
      <w:proofErr w:type="gramStart"/>
      <w:r w:rsidR="00704CDB">
        <w:rPr>
          <w:rFonts w:ascii="仿宋_GB2312" w:eastAsia="仿宋_GB2312" w:hAnsi="华文仿宋" w:hint="eastAsia"/>
          <w:sz w:val="32"/>
          <w:szCs w:val="32"/>
        </w:rPr>
        <w:t>泓海</w:t>
      </w:r>
      <w:proofErr w:type="gramEnd"/>
      <w:r w:rsidR="00704CDB">
        <w:rPr>
          <w:rFonts w:ascii="仿宋_GB2312" w:eastAsia="仿宋_GB2312" w:hAnsi="华文仿宋" w:hint="eastAsia"/>
          <w:sz w:val="32"/>
          <w:szCs w:val="32"/>
        </w:rPr>
        <w:t>贸易成功进行司法拍卖重组。处置2家“僵尸企业”，共盘活土地33.27亩，处置资产4300万元。</w:t>
      </w:r>
      <w:r w:rsidR="00704CDB">
        <w:rPr>
          <w:rFonts w:ascii="仿宋_GB2312" w:eastAsia="仿宋_GB2312" w:hAnsi="华文仿宋" w:hint="eastAsia"/>
          <w:b/>
          <w:sz w:val="32"/>
          <w:szCs w:val="32"/>
        </w:rPr>
        <w:t>五是</w:t>
      </w:r>
      <w:r w:rsidR="00704CDB">
        <w:rPr>
          <w:rFonts w:ascii="仿宋_GB2312" w:eastAsia="仿宋_GB2312" w:hAnsi="仿宋_GB2312" w:cs="仿宋_GB2312" w:hint="eastAsia"/>
          <w:b/>
          <w:sz w:val="32"/>
          <w:szCs w:val="32"/>
        </w:rPr>
        <w:t>推进小</w:t>
      </w:r>
      <w:proofErr w:type="gramStart"/>
      <w:r w:rsidR="00704CDB">
        <w:rPr>
          <w:rFonts w:ascii="仿宋_GB2312" w:eastAsia="仿宋_GB2312" w:hAnsi="仿宋_GB2312" w:cs="仿宋_GB2312" w:hint="eastAsia"/>
          <w:b/>
          <w:sz w:val="32"/>
          <w:szCs w:val="32"/>
        </w:rPr>
        <w:t>微企业</w:t>
      </w:r>
      <w:proofErr w:type="gramEnd"/>
      <w:r w:rsidR="00704CDB">
        <w:rPr>
          <w:rFonts w:ascii="仿宋_GB2312" w:eastAsia="仿宋_GB2312" w:hAnsi="仿宋_GB2312" w:cs="仿宋_GB2312" w:hint="eastAsia"/>
          <w:b/>
          <w:sz w:val="32"/>
          <w:szCs w:val="32"/>
        </w:rPr>
        <w:t>园建设。</w:t>
      </w:r>
      <w:r w:rsidR="00704CDB">
        <w:rPr>
          <w:rFonts w:ascii="仿宋_GB2312" w:eastAsia="仿宋_GB2312" w:hAnsi="仿宋" w:cs="宋体" w:hint="eastAsia"/>
          <w:kern w:val="0"/>
          <w:sz w:val="32"/>
          <w:szCs w:val="32"/>
        </w:rPr>
        <w:t>岱山县</w:t>
      </w:r>
      <w:r w:rsidR="00704CDB">
        <w:rPr>
          <w:rFonts w:eastAsia="仿宋_GB2312" w:hAnsi="仿宋_GB2312" w:cs="仿宋_GB2312" w:hint="eastAsia"/>
          <w:sz w:val="32"/>
          <w:szCs w:val="32"/>
        </w:rPr>
        <w:t>东沙汽船配小微工业园区和普陀国际健康产业中心</w:t>
      </w:r>
      <w:r w:rsidR="00704CDB">
        <w:rPr>
          <w:rFonts w:ascii="仿宋_GB2312" w:eastAsia="仿宋_GB2312" w:hAnsi="黑体" w:hint="eastAsia"/>
          <w:kern w:val="0"/>
          <w:sz w:val="32"/>
          <w:szCs w:val="32"/>
          <w:lang w:val="zh-TW" w:eastAsia="zh-TW"/>
        </w:rPr>
        <w:t>2</w:t>
      </w:r>
      <w:r w:rsidR="00704CDB">
        <w:rPr>
          <w:rFonts w:ascii="仿宋_GB2312" w:eastAsia="仿宋_GB2312" w:hAnsi="黑体" w:hint="eastAsia"/>
          <w:kern w:val="0"/>
          <w:sz w:val="32"/>
          <w:szCs w:val="32"/>
          <w:lang w:val="zh-TW"/>
        </w:rPr>
        <w:t>家已经建成，推进一批小</w:t>
      </w:r>
      <w:proofErr w:type="gramStart"/>
      <w:r w:rsidR="00704CDB">
        <w:rPr>
          <w:rFonts w:ascii="仿宋_GB2312" w:eastAsia="仿宋_GB2312" w:hAnsi="黑体" w:hint="eastAsia"/>
          <w:kern w:val="0"/>
          <w:sz w:val="32"/>
          <w:szCs w:val="32"/>
          <w:lang w:val="zh-TW"/>
        </w:rPr>
        <w:t>微企业</w:t>
      </w:r>
      <w:proofErr w:type="gramEnd"/>
      <w:r w:rsidR="00704CDB">
        <w:rPr>
          <w:rFonts w:ascii="仿宋_GB2312" w:eastAsia="仿宋_GB2312" w:hAnsi="黑体" w:hint="eastAsia"/>
          <w:kern w:val="0"/>
          <w:sz w:val="32"/>
          <w:szCs w:val="32"/>
          <w:lang w:val="zh-TW"/>
        </w:rPr>
        <w:t>集聚，完成了省定目标</w:t>
      </w:r>
      <w:r w:rsidR="00704CDB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704CDB" w:rsidRDefault="000E1E97" w:rsidP="00704CDB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（四）</w:t>
      </w:r>
      <w:proofErr w:type="gramStart"/>
      <w:r w:rsidR="00704CDB" w:rsidRPr="008C65DA">
        <w:rPr>
          <w:rFonts w:ascii="楷体_GB2312" w:eastAsia="楷体_GB2312" w:hAnsi="黑体" w:hint="eastAsia"/>
          <w:b/>
          <w:sz w:val="32"/>
          <w:szCs w:val="32"/>
        </w:rPr>
        <w:t>抓数字</w:t>
      </w:r>
      <w:proofErr w:type="gramEnd"/>
      <w:r w:rsidR="00704CDB" w:rsidRPr="008C65DA">
        <w:rPr>
          <w:rFonts w:ascii="楷体_GB2312" w:eastAsia="楷体_GB2312" w:hAnsi="黑体" w:hint="eastAsia"/>
          <w:b/>
          <w:sz w:val="32"/>
          <w:szCs w:val="32"/>
        </w:rPr>
        <w:t>经济，培育新动能拓展新领域。</w:t>
      </w:r>
      <w:r w:rsidR="00704CDB">
        <w:rPr>
          <w:rFonts w:ascii="仿宋_GB2312" w:eastAsia="仿宋_GB2312" w:hAnsi="仿宋_GB2312" w:cs="仿宋_GB2312" w:hint="eastAsia"/>
          <w:b/>
          <w:sz w:val="32"/>
          <w:szCs w:val="32"/>
        </w:rPr>
        <w:t>一是营造发展数字经济氛围。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4"/>
          <w:attr w:name="Year" w:val="2019"/>
        </w:smartTagPr>
        <w:r w:rsidR="00704CDB">
          <w:rPr>
            <w:rFonts w:ascii="仿宋_GB2312" w:eastAsia="仿宋_GB2312" w:hAnsi="仿宋_GB2312" w:cs="仿宋_GB2312" w:hint="eastAsia"/>
            <w:sz w:val="32"/>
            <w:szCs w:val="32"/>
          </w:rPr>
          <w:t>4月11日</w:t>
        </w:r>
      </w:smartTag>
      <w:r w:rsidR="00704CDB">
        <w:rPr>
          <w:rFonts w:ascii="仿宋_GB2312" w:eastAsia="仿宋_GB2312" w:hAnsi="仿宋_GB2312" w:cs="仿宋_GB2312" w:hint="eastAsia"/>
          <w:sz w:val="32"/>
          <w:szCs w:val="32"/>
        </w:rPr>
        <w:t>，市委市政府召开了全市发展数字经济大会，成立市发展数字经济领导小组，印发了重点</w:t>
      </w:r>
      <w:r w:rsidR="00704CDB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任务清单，举办了数字经济专题宣讲会、数字经济论坛和数字经济研修班等系列活动。</w:t>
      </w:r>
      <w:r w:rsidR="00704CDB">
        <w:rPr>
          <w:rFonts w:ascii="仿宋_GB2312" w:eastAsia="仿宋_GB2312" w:hAnsi="仿宋_GB2312" w:cs="仿宋_GB2312" w:hint="eastAsia"/>
          <w:b/>
          <w:sz w:val="32"/>
          <w:szCs w:val="32"/>
        </w:rPr>
        <w:t>二是大力推进工业数字化转型。</w:t>
      </w:r>
      <w:r w:rsidR="00704CDB">
        <w:rPr>
          <w:rFonts w:ascii="仿宋_GB2312" w:eastAsia="仿宋_GB2312" w:hAnsi="仿宋_GB2312" w:cs="仿宋_GB2312" w:hint="eastAsia"/>
          <w:sz w:val="32"/>
          <w:szCs w:val="32"/>
        </w:rPr>
        <w:t>推进螺杆、水产加工等重点行业领域的工业互联网平台建设，引进了4家互联网服务企业，推进一批企业进行设备联网、数据采集分析、MES系统应用改造。大力推进“企业上云”，全年完成企业上云2090家，完成年定目标的200%。</w:t>
      </w:r>
      <w:r w:rsidR="00704CDB">
        <w:rPr>
          <w:rFonts w:ascii="仿宋_GB2312" w:eastAsia="仿宋_GB2312" w:hAnsi="仿宋_GB2312" w:cs="仿宋_GB2312" w:hint="eastAsia"/>
          <w:b/>
          <w:sz w:val="32"/>
          <w:szCs w:val="32"/>
        </w:rPr>
        <w:t>三是大力推进标志性项目建设。</w:t>
      </w:r>
      <w:r w:rsidR="00704CDB">
        <w:rPr>
          <w:rFonts w:ascii="仿宋_GB2312" w:eastAsia="仿宋_GB2312" w:hAnsi="仿宋_GB2312" w:cs="仿宋_GB2312" w:hint="eastAsia"/>
          <w:sz w:val="32"/>
          <w:szCs w:val="32"/>
        </w:rPr>
        <w:t>全省智慧海洋大数据中心落户舟山</w:t>
      </w:r>
      <w:r w:rsidR="00D52CAD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704CDB">
        <w:rPr>
          <w:rFonts w:ascii="仿宋_GB2312" w:eastAsia="仿宋_GB2312" w:hAnsi="仿宋_GB2312" w:cs="仿宋_GB2312" w:hint="eastAsia"/>
          <w:sz w:val="32"/>
          <w:szCs w:val="32"/>
        </w:rPr>
        <w:t>舟山智慧海洋大数据综合平台项目获中央资金5000万元补助，“海洋云”已与“政务云”融合。移动支付之城建设初显成效，重点行业、重点领域已实现移动支付全覆盖。全市选择5个海岛作为数字海岛试点，并开始启动实施。数字自贸区形成建设方案，在相关领域进行试点应用。数字石化建设已立项，指挥中心土建施工已基本完成。国际互联网直通项目已完成方案，已通过省通信管理局审核。</w:t>
      </w:r>
      <w:r w:rsidR="00704CDB">
        <w:rPr>
          <w:rFonts w:ascii="仿宋_GB2312" w:eastAsia="仿宋_GB2312" w:hAnsi="仿宋_GB2312" w:cs="仿宋_GB2312" w:hint="eastAsia"/>
          <w:b/>
          <w:sz w:val="32"/>
          <w:szCs w:val="32"/>
        </w:rPr>
        <w:t>四是大力推进“国家应急产业示范基地”建设。</w:t>
      </w:r>
      <w:r w:rsidR="00704CDB">
        <w:rPr>
          <w:rFonts w:ascii="仿宋_GB2312" w:eastAsia="仿宋_GB2312" w:hAnsi="仿宋_GB2312" w:cs="仿宋_GB2312" w:hint="eastAsia"/>
          <w:sz w:val="32"/>
          <w:szCs w:val="32"/>
        </w:rPr>
        <w:t>以浙江自贸区名义申报国家应急产业示范基地，工信部、</w:t>
      </w:r>
      <w:proofErr w:type="gramStart"/>
      <w:r w:rsidR="00704CDB">
        <w:rPr>
          <w:rFonts w:ascii="仿宋_GB2312" w:eastAsia="仿宋_GB2312" w:hAnsi="仿宋_GB2312" w:cs="仿宋_GB2312" w:hint="eastAsia"/>
          <w:sz w:val="32"/>
          <w:szCs w:val="32"/>
        </w:rPr>
        <w:t>发改委</w:t>
      </w:r>
      <w:proofErr w:type="gramEnd"/>
      <w:r w:rsidR="00704CDB">
        <w:rPr>
          <w:rFonts w:ascii="仿宋_GB2312" w:eastAsia="仿宋_GB2312" w:hAnsi="仿宋_GB2312" w:cs="仿宋_GB2312" w:hint="eastAsia"/>
          <w:sz w:val="32"/>
          <w:szCs w:val="32"/>
        </w:rPr>
        <w:t>和科技部联合授予浙江自贸区国家应急产业示范基地称号。</w:t>
      </w:r>
    </w:p>
    <w:p w:rsidR="00704CDB" w:rsidRDefault="000E1E97" w:rsidP="00704CDB">
      <w:pPr>
        <w:ind w:firstLine="645"/>
        <w:rPr>
          <w:rFonts w:ascii="仿宋_GB2312" w:eastAsia="仿宋_GB2312" w:hAnsi="华文仿宋"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（五）</w:t>
      </w:r>
      <w:r w:rsidR="00704CDB" w:rsidRPr="008C65DA">
        <w:rPr>
          <w:rFonts w:ascii="楷体_GB2312" w:eastAsia="楷体_GB2312" w:hAnsi="黑体" w:hint="eastAsia"/>
          <w:b/>
          <w:sz w:val="32"/>
          <w:szCs w:val="32"/>
        </w:rPr>
        <w:t>抓企业服务，全力确保</w:t>
      </w:r>
      <w:proofErr w:type="gramStart"/>
      <w:r w:rsidR="00704CDB" w:rsidRPr="008C65DA">
        <w:rPr>
          <w:rFonts w:ascii="楷体_GB2312" w:eastAsia="楷体_GB2312" w:hAnsi="黑体" w:hint="eastAsia"/>
          <w:b/>
          <w:sz w:val="32"/>
          <w:szCs w:val="32"/>
        </w:rPr>
        <w:t>稳增长稳</w:t>
      </w:r>
      <w:proofErr w:type="gramEnd"/>
      <w:r w:rsidR="00704CDB" w:rsidRPr="008C65DA">
        <w:rPr>
          <w:rFonts w:ascii="楷体_GB2312" w:eastAsia="楷体_GB2312" w:hAnsi="黑体" w:hint="eastAsia"/>
          <w:b/>
          <w:sz w:val="32"/>
          <w:szCs w:val="32"/>
        </w:rPr>
        <w:t>企业。</w:t>
      </w:r>
      <w:r w:rsidR="00704CDB">
        <w:rPr>
          <w:rFonts w:ascii="仿宋_GB2312" w:eastAsia="仿宋_GB2312" w:hint="eastAsia"/>
          <w:b/>
          <w:sz w:val="32"/>
          <w:szCs w:val="32"/>
        </w:rPr>
        <w:t>一是解决一批企业问题。</w:t>
      </w:r>
      <w:r w:rsidR="00704CDB">
        <w:rPr>
          <w:rFonts w:ascii="仿宋_GB2312" w:eastAsia="仿宋_GB2312" w:hint="eastAsia"/>
          <w:sz w:val="32"/>
          <w:szCs w:val="32"/>
        </w:rPr>
        <w:t>梳理重点纳税、成长型、需重点帮扶的工业企业，结合“三大”活动和主题教育活动，由市领导带队市级部门牵头联系逐一走访服务，个性问题由相关部门分解处理，共性问题提交市政府协调处理。组织召开船舶、水产、</w:t>
      </w:r>
      <w:r w:rsidR="00704CDB">
        <w:rPr>
          <w:rFonts w:ascii="仿宋_GB2312" w:eastAsia="仿宋_GB2312" w:hint="eastAsia"/>
          <w:sz w:val="32"/>
          <w:szCs w:val="32"/>
        </w:rPr>
        <w:lastRenderedPageBreak/>
        <w:t>机械汽配等行业座谈会，对企业的54个性问题和行业发展中的7个共性问题进行了协调处理。</w:t>
      </w:r>
      <w:r w:rsidR="00704CDB">
        <w:rPr>
          <w:rFonts w:ascii="仿宋_GB2312" w:eastAsia="仿宋_GB2312" w:hint="eastAsia"/>
          <w:b/>
          <w:sz w:val="32"/>
          <w:szCs w:val="32"/>
        </w:rPr>
        <w:t>二是切实为企业减负。</w:t>
      </w:r>
      <w:r w:rsidR="00704CDB">
        <w:rPr>
          <w:rFonts w:ascii="仿宋_GB2312" w:eastAsia="仿宋_GB2312" w:hint="eastAsia"/>
          <w:sz w:val="32"/>
          <w:szCs w:val="32"/>
        </w:rPr>
        <w:t>通过网络平台的政策推送和</w:t>
      </w:r>
      <w:proofErr w:type="gramStart"/>
      <w:r w:rsidR="00704CDB">
        <w:rPr>
          <w:rFonts w:ascii="仿宋_GB2312" w:eastAsia="仿宋_GB2312" w:hint="eastAsia"/>
          <w:sz w:val="32"/>
          <w:szCs w:val="32"/>
        </w:rPr>
        <w:t>送策入企</w:t>
      </w:r>
      <w:proofErr w:type="gramEnd"/>
      <w:r w:rsidR="00704CDB">
        <w:rPr>
          <w:rFonts w:ascii="仿宋_GB2312" w:eastAsia="仿宋_GB2312" w:hint="eastAsia"/>
          <w:sz w:val="32"/>
          <w:szCs w:val="32"/>
        </w:rPr>
        <w:t>，开展减负政策落实情况的跟踪监测和督促落实，今年各级减负政策共为我市企业减负</w:t>
      </w:r>
      <w:r w:rsidR="00A31F5F">
        <w:rPr>
          <w:rFonts w:ascii="仿宋_GB2312" w:eastAsia="仿宋_GB2312"/>
          <w:sz w:val="32"/>
          <w:szCs w:val="32"/>
        </w:rPr>
        <w:t>4</w:t>
      </w:r>
      <w:r w:rsidR="00704CDB">
        <w:rPr>
          <w:rFonts w:ascii="仿宋_GB2312" w:eastAsia="仿宋_GB2312" w:hint="eastAsia"/>
          <w:sz w:val="32"/>
          <w:szCs w:val="32"/>
        </w:rPr>
        <w:t>7亿元，同比增长</w:t>
      </w:r>
      <w:r w:rsidR="00A31F5F">
        <w:rPr>
          <w:rFonts w:ascii="仿宋_GB2312" w:eastAsia="仿宋_GB2312"/>
          <w:sz w:val="32"/>
          <w:szCs w:val="32"/>
        </w:rPr>
        <w:t>18</w:t>
      </w:r>
      <w:r w:rsidR="00704CDB">
        <w:rPr>
          <w:rFonts w:ascii="仿宋_GB2312" w:eastAsia="仿宋_GB2312" w:hint="eastAsia"/>
          <w:sz w:val="32"/>
          <w:szCs w:val="32"/>
        </w:rPr>
        <w:t>%。大力推进政府机构、国有企业拖欠民营企业账款清理工作，</w:t>
      </w:r>
      <w:r w:rsidR="00A31F5F">
        <w:rPr>
          <w:rFonts w:ascii="仿宋_GB2312" w:eastAsia="仿宋_GB2312" w:hAnsi="华文仿宋" w:hint="eastAsia"/>
          <w:sz w:val="32"/>
          <w:szCs w:val="32"/>
        </w:rPr>
        <w:t>全年</w:t>
      </w:r>
      <w:r w:rsidR="00704CDB">
        <w:rPr>
          <w:rFonts w:ascii="仿宋_GB2312" w:eastAsia="仿宋_GB2312" w:hAnsi="华文仿宋" w:hint="eastAsia"/>
          <w:sz w:val="32"/>
          <w:szCs w:val="32"/>
        </w:rPr>
        <w:t>已经清偿6.35亿元，清欠率为100%</w:t>
      </w:r>
      <w:r w:rsidR="00704CDB">
        <w:rPr>
          <w:rFonts w:ascii="仿宋_GB2312" w:eastAsia="仿宋_GB2312" w:hint="eastAsia"/>
          <w:sz w:val="32"/>
          <w:szCs w:val="32"/>
        </w:rPr>
        <w:t>。</w:t>
      </w:r>
      <w:r w:rsidR="00704CDB">
        <w:rPr>
          <w:rFonts w:ascii="仿宋_GB2312" w:eastAsia="仿宋_GB2312" w:hint="eastAsia"/>
          <w:b/>
          <w:sz w:val="32"/>
          <w:szCs w:val="32"/>
        </w:rPr>
        <w:t>三是开展企业培育。</w:t>
      </w:r>
      <w:r w:rsidR="00704CDB">
        <w:rPr>
          <w:rFonts w:ascii="仿宋_GB2312" w:eastAsia="仿宋_GB2312" w:hint="eastAsia"/>
          <w:sz w:val="32"/>
          <w:szCs w:val="32"/>
        </w:rPr>
        <w:t>支持打造细分领域“专精特新”企业，在全省率先开展企业服务</w:t>
      </w:r>
      <w:proofErr w:type="gramStart"/>
      <w:r w:rsidR="00704CDB">
        <w:rPr>
          <w:rFonts w:ascii="仿宋_GB2312" w:eastAsia="仿宋_GB2312" w:hint="eastAsia"/>
          <w:sz w:val="32"/>
          <w:szCs w:val="32"/>
        </w:rPr>
        <w:t>券</w:t>
      </w:r>
      <w:proofErr w:type="gramEnd"/>
      <w:r w:rsidR="00704CDB">
        <w:rPr>
          <w:rFonts w:ascii="仿宋_GB2312" w:eastAsia="仿宋_GB2312" w:hint="eastAsia"/>
          <w:sz w:val="32"/>
          <w:szCs w:val="32"/>
        </w:rPr>
        <w:t>补贴活动，选择240家企业入库重点培育，华业成为国家专精特新“小巨人”（全省10家）。大力推进小</w:t>
      </w:r>
      <w:proofErr w:type="gramStart"/>
      <w:r w:rsidR="00704CDB">
        <w:rPr>
          <w:rFonts w:ascii="仿宋_GB2312" w:eastAsia="仿宋_GB2312" w:hint="eastAsia"/>
          <w:sz w:val="32"/>
          <w:szCs w:val="32"/>
        </w:rPr>
        <w:t>微企业</w:t>
      </w:r>
      <w:proofErr w:type="gramEnd"/>
      <w:r w:rsidR="00704CDB">
        <w:rPr>
          <w:rFonts w:ascii="仿宋_GB2312" w:eastAsia="仿宋_GB2312" w:hint="eastAsia"/>
          <w:spacing w:val="-6"/>
          <w:sz w:val="32"/>
          <w:szCs w:val="32"/>
        </w:rPr>
        <w:t>上规模，</w:t>
      </w:r>
      <w:r w:rsidR="00A31F5F">
        <w:rPr>
          <w:rFonts w:ascii="仿宋_GB2312" w:eastAsia="仿宋_GB2312" w:hint="eastAsia"/>
          <w:spacing w:val="-6"/>
          <w:sz w:val="32"/>
          <w:szCs w:val="32"/>
        </w:rPr>
        <w:t>全年</w:t>
      </w:r>
      <w:r w:rsidR="00704CDB">
        <w:rPr>
          <w:rFonts w:ascii="仿宋_GB2312" w:eastAsia="仿宋_GB2312" w:hint="eastAsia"/>
          <w:spacing w:val="-6"/>
          <w:sz w:val="32"/>
          <w:szCs w:val="32"/>
        </w:rPr>
        <w:t>已完成小升</w:t>
      </w:r>
      <w:proofErr w:type="gramStart"/>
      <w:r w:rsidR="00704CDB">
        <w:rPr>
          <w:rFonts w:ascii="仿宋_GB2312" w:eastAsia="仿宋_GB2312" w:hint="eastAsia"/>
          <w:spacing w:val="-6"/>
          <w:sz w:val="32"/>
          <w:szCs w:val="32"/>
        </w:rPr>
        <w:t>规</w:t>
      </w:r>
      <w:proofErr w:type="gramEnd"/>
      <w:r w:rsidR="00704CDB">
        <w:rPr>
          <w:rFonts w:ascii="仿宋_GB2312" w:eastAsia="仿宋_GB2312" w:hint="eastAsia"/>
          <w:spacing w:val="-6"/>
          <w:sz w:val="32"/>
          <w:szCs w:val="32"/>
        </w:rPr>
        <w:t>企业29家,超额完成年度目标20家的任务。</w:t>
      </w:r>
      <w:r w:rsidR="00704CDB">
        <w:rPr>
          <w:rFonts w:ascii="仿宋_GB2312" w:eastAsia="仿宋_GB2312" w:hint="eastAsia"/>
          <w:b/>
          <w:spacing w:val="-6"/>
          <w:sz w:val="32"/>
          <w:szCs w:val="32"/>
        </w:rPr>
        <w:t>四是搭建企业综合服务平台。</w:t>
      </w:r>
      <w:r w:rsidR="00704CDB">
        <w:rPr>
          <w:rFonts w:ascii="仿宋_GB2312" w:eastAsia="仿宋_GB2312" w:hint="eastAsia"/>
          <w:color w:val="000000"/>
          <w:sz w:val="32"/>
          <w:szCs w:val="32"/>
        </w:rPr>
        <w:t>舟山市企业服务综合平台于近日正式上线，</w:t>
      </w:r>
      <w:r w:rsidR="00704CDB">
        <w:rPr>
          <w:rFonts w:ascii="仿宋_GB2312" w:eastAsia="仿宋_GB2312" w:hAnsi="华文仿宋" w:hint="eastAsia"/>
          <w:sz w:val="32"/>
          <w:szCs w:val="32"/>
        </w:rPr>
        <w:t>建成“1+5”平台网络服务体系，平台在全省地市一级率先纳入全省</w:t>
      </w:r>
      <w:proofErr w:type="gramStart"/>
      <w:r w:rsidR="00704CDB">
        <w:rPr>
          <w:rFonts w:ascii="仿宋_GB2312" w:eastAsia="仿宋_GB2312" w:hAnsi="华文仿宋" w:hint="eastAsia"/>
          <w:sz w:val="32"/>
          <w:szCs w:val="32"/>
        </w:rPr>
        <w:t>一</w:t>
      </w:r>
      <w:proofErr w:type="gramEnd"/>
      <w:r w:rsidR="00704CDB">
        <w:rPr>
          <w:rFonts w:ascii="仿宋_GB2312" w:eastAsia="仿宋_GB2312" w:hAnsi="华文仿宋" w:hint="eastAsia"/>
          <w:sz w:val="32"/>
          <w:szCs w:val="32"/>
        </w:rPr>
        <w:t>张网，对接浙江政务服务网、</w:t>
      </w:r>
      <w:proofErr w:type="gramStart"/>
      <w:r w:rsidR="00704CDB">
        <w:rPr>
          <w:rFonts w:ascii="仿宋_GB2312" w:eastAsia="仿宋_GB2312" w:hAnsi="华文仿宋" w:hint="eastAsia"/>
          <w:sz w:val="32"/>
          <w:szCs w:val="32"/>
        </w:rPr>
        <w:t>浙里办</w:t>
      </w:r>
      <w:proofErr w:type="gramEnd"/>
      <w:r w:rsidR="00704CDB">
        <w:rPr>
          <w:rFonts w:ascii="仿宋_GB2312" w:eastAsia="仿宋_GB2312" w:hAnsi="华文仿宋" w:hint="eastAsia"/>
          <w:sz w:val="32"/>
          <w:szCs w:val="32"/>
        </w:rPr>
        <w:t>（PC端）、链接</w:t>
      </w:r>
      <w:proofErr w:type="gramStart"/>
      <w:r w:rsidR="00704CDB">
        <w:rPr>
          <w:rFonts w:ascii="仿宋_GB2312" w:eastAsia="仿宋_GB2312" w:hAnsi="华文仿宋" w:hint="eastAsia"/>
          <w:sz w:val="32"/>
          <w:szCs w:val="32"/>
        </w:rPr>
        <w:t>微信公众号</w:t>
      </w:r>
      <w:proofErr w:type="gramEnd"/>
      <w:r w:rsidR="00704CDB">
        <w:rPr>
          <w:rFonts w:ascii="仿宋_GB2312" w:eastAsia="仿宋_GB2312" w:hAnsi="华文仿宋" w:hint="eastAsia"/>
          <w:sz w:val="32"/>
          <w:szCs w:val="32"/>
        </w:rPr>
        <w:t>（移动端）、浙江省惠</w:t>
      </w:r>
      <w:proofErr w:type="gramStart"/>
      <w:r w:rsidR="00704CDB">
        <w:rPr>
          <w:rFonts w:ascii="仿宋_GB2312" w:eastAsia="仿宋_GB2312" w:hAnsi="华文仿宋" w:hint="eastAsia"/>
          <w:sz w:val="32"/>
          <w:szCs w:val="32"/>
        </w:rPr>
        <w:t>企政策</w:t>
      </w:r>
      <w:proofErr w:type="gramEnd"/>
      <w:r w:rsidR="00704CDB">
        <w:rPr>
          <w:rFonts w:ascii="仿宋_GB2312" w:eastAsia="仿宋_GB2312" w:hAnsi="华文仿宋" w:hint="eastAsia"/>
          <w:sz w:val="32"/>
          <w:szCs w:val="32"/>
        </w:rPr>
        <w:t>信息平台等，开设平台网站及邮箱，与“12345”热线系统对接，为企业提供一站式服务。</w:t>
      </w:r>
      <w:r w:rsidR="00704CDB">
        <w:rPr>
          <w:rFonts w:ascii="仿宋_GB2312" w:eastAsia="仿宋_GB2312" w:hAnsi="华文仿宋" w:hint="eastAsia"/>
          <w:b/>
          <w:sz w:val="32"/>
          <w:szCs w:val="32"/>
        </w:rPr>
        <w:t>五是</w:t>
      </w:r>
      <w:r w:rsidR="00704CDB">
        <w:rPr>
          <w:rFonts w:ascii="仿宋_GB2312" w:eastAsia="仿宋_GB2312" w:hint="eastAsia"/>
          <w:b/>
          <w:sz w:val="32"/>
          <w:szCs w:val="32"/>
        </w:rPr>
        <w:t>实施企业人才素质提升计划。</w:t>
      </w:r>
      <w:r w:rsidR="00704CDB">
        <w:rPr>
          <w:rFonts w:ascii="仿宋_GB2312" w:eastAsia="仿宋_GB2312" w:hAnsi="仿宋" w:cs="仿宋_GB2312" w:hint="eastAsia"/>
          <w:bCs/>
          <w:color w:val="000000"/>
          <w:sz w:val="32"/>
          <w:szCs w:val="32"/>
        </w:rPr>
        <w:t>紧扣新区和自贸区建设主题，</w:t>
      </w:r>
      <w:r w:rsidR="00704CDB">
        <w:rPr>
          <w:rFonts w:ascii="仿宋_GB2312" w:eastAsia="仿宋_GB2312" w:hint="eastAsia"/>
          <w:sz w:val="32"/>
          <w:szCs w:val="32"/>
        </w:rPr>
        <w:t>对一批成长型、初创型、新生代企业家、高级职业经理人的培训指导，共举办14期不同类型的培训班，共培训</w:t>
      </w:r>
      <w:r w:rsidR="00704CDB">
        <w:rPr>
          <w:rFonts w:ascii="仿宋_GB2312" w:eastAsia="仿宋_GB2312" w:cs="宋体" w:hint="eastAsia"/>
          <w:sz w:val="32"/>
          <w:szCs w:val="32"/>
        </w:rPr>
        <w:t>2364</w:t>
      </w:r>
      <w:r w:rsidR="00704CDB">
        <w:rPr>
          <w:rFonts w:ascii="仿宋_GB2312" w:eastAsia="仿宋_GB2312" w:hint="eastAsia"/>
          <w:sz w:val="32"/>
          <w:szCs w:val="32"/>
        </w:rPr>
        <w:t>人次企业经营管理人才。</w:t>
      </w:r>
    </w:p>
    <w:p w:rsidR="000E1E97" w:rsidRPr="005D6FAF" w:rsidRDefault="000E1E97" w:rsidP="000E1E97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</w:t>
      </w:r>
      <w:r w:rsidRPr="005D6FAF">
        <w:rPr>
          <w:rFonts w:ascii="黑体" w:eastAsia="黑体" w:hAnsi="黑体" w:hint="eastAsia"/>
          <w:b/>
          <w:sz w:val="32"/>
          <w:szCs w:val="32"/>
        </w:rPr>
        <w:t>、2020年</w:t>
      </w:r>
      <w:r>
        <w:rPr>
          <w:rFonts w:ascii="黑体" w:eastAsia="黑体" w:hAnsi="黑体" w:hint="eastAsia"/>
          <w:b/>
          <w:sz w:val="32"/>
          <w:szCs w:val="32"/>
        </w:rPr>
        <w:t>主要工作安排</w:t>
      </w:r>
    </w:p>
    <w:p w:rsidR="000E1E97" w:rsidRDefault="00045B10" w:rsidP="000E1E97">
      <w:pPr>
        <w:spacing w:line="600" w:lineRule="exact"/>
        <w:ind w:firstLineChars="200" w:firstLine="640"/>
        <w:jc w:val="left"/>
        <w:rPr>
          <w:rFonts w:ascii="仿宋_GB2312" w:eastAsia="仿宋_GB2312" w:hAnsi="仿宋"/>
          <w:bCs/>
          <w:spacing w:val="-6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根据市委市政府“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两手都要硬、两战都要赢</w:t>
      </w:r>
      <w:r>
        <w:rPr>
          <w:rFonts w:ascii="仿宋_GB2312" w:eastAsia="仿宋_GB2312" w:hAnsi="黑体" w:hint="eastAsia"/>
          <w:sz w:val="32"/>
          <w:szCs w:val="32"/>
        </w:rPr>
        <w:t>”的决策部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署，市经信局在扎实做好企业疫情精准防控工作的基础上，</w:t>
      </w:r>
      <w:r w:rsidR="000E1E97" w:rsidRPr="00043A44">
        <w:rPr>
          <w:rFonts w:ascii="仿宋_GB2312" w:eastAsia="仿宋_GB2312" w:hAnsi="仿宋" w:hint="eastAsia"/>
          <w:bCs/>
          <w:sz w:val="32"/>
          <w:szCs w:val="32"/>
        </w:rPr>
        <w:t>全力谋划和培育新兴产业，大力推进传统产业</w:t>
      </w:r>
      <w:r w:rsidR="000E1E97">
        <w:rPr>
          <w:rFonts w:ascii="仿宋_GB2312" w:eastAsia="仿宋_GB2312" w:hAnsi="仿宋" w:hint="eastAsia"/>
          <w:bCs/>
          <w:sz w:val="32"/>
          <w:szCs w:val="32"/>
        </w:rPr>
        <w:t>改造提升</w:t>
      </w:r>
      <w:r w:rsidR="000E1E97" w:rsidRPr="00043A44">
        <w:rPr>
          <w:rFonts w:ascii="仿宋_GB2312" w:eastAsia="仿宋_GB2312" w:hAnsi="仿宋" w:hint="eastAsia"/>
          <w:bCs/>
          <w:sz w:val="32"/>
          <w:szCs w:val="32"/>
        </w:rPr>
        <w:t>和提质增效，</w:t>
      </w:r>
      <w:r w:rsidR="000E1E97">
        <w:rPr>
          <w:rFonts w:ascii="仿宋_GB2312" w:eastAsia="仿宋_GB2312" w:hAnsi="仿宋" w:hint="eastAsia"/>
          <w:bCs/>
          <w:sz w:val="32"/>
          <w:szCs w:val="32"/>
        </w:rPr>
        <w:t>以大项目带动，数字经济引领，</w:t>
      </w:r>
      <w:r w:rsidR="000E1E97" w:rsidRPr="00043A44">
        <w:rPr>
          <w:rFonts w:ascii="仿宋_GB2312" w:eastAsia="仿宋_GB2312" w:hAnsi="仿宋" w:hint="eastAsia"/>
          <w:bCs/>
          <w:sz w:val="32"/>
          <w:szCs w:val="32"/>
        </w:rPr>
        <w:t>加快</w:t>
      </w:r>
      <w:r w:rsidR="000E1E97">
        <w:rPr>
          <w:rFonts w:ascii="仿宋_GB2312" w:eastAsia="仿宋_GB2312" w:hAnsi="仿宋" w:hint="eastAsia"/>
          <w:bCs/>
          <w:sz w:val="32"/>
          <w:szCs w:val="32"/>
        </w:rPr>
        <w:t>工业经济</w:t>
      </w:r>
      <w:r w:rsidR="000E1E97" w:rsidRPr="00043A44">
        <w:rPr>
          <w:rFonts w:ascii="仿宋_GB2312" w:eastAsia="仿宋_GB2312" w:hAnsi="仿宋" w:hint="eastAsia"/>
          <w:bCs/>
          <w:sz w:val="32"/>
          <w:szCs w:val="32"/>
        </w:rPr>
        <w:t>高质量发展。</w:t>
      </w:r>
      <w:r w:rsidR="000E1E97" w:rsidRPr="00A064D5">
        <w:rPr>
          <w:rFonts w:ascii="仿宋_GB2312" w:eastAsia="仿宋_GB2312" w:hAnsi="仿宋" w:hint="eastAsia"/>
          <w:bCs/>
          <w:spacing w:val="-6"/>
          <w:sz w:val="32"/>
          <w:szCs w:val="32"/>
        </w:rPr>
        <w:t>主要做好五个方面的提升工作：</w:t>
      </w:r>
    </w:p>
    <w:p w:rsidR="000E1E97" w:rsidRDefault="000E1E97" w:rsidP="000E1E97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（一）</w:t>
      </w:r>
      <w:r w:rsidRPr="00C441C4">
        <w:rPr>
          <w:rFonts w:ascii="楷体" w:eastAsia="楷体" w:hAnsi="楷体" w:hint="eastAsia"/>
          <w:b/>
          <w:bCs/>
          <w:sz w:val="32"/>
          <w:szCs w:val="32"/>
        </w:rPr>
        <w:t>稳存量促增量，</w:t>
      </w:r>
      <w:r>
        <w:rPr>
          <w:rFonts w:ascii="楷体" w:eastAsia="楷体" w:hAnsi="楷体" w:hint="eastAsia"/>
          <w:b/>
          <w:bCs/>
          <w:sz w:val="32"/>
          <w:szCs w:val="32"/>
        </w:rPr>
        <w:t>提升工业经济能级</w:t>
      </w:r>
      <w:r w:rsidRPr="00C441C4">
        <w:rPr>
          <w:rFonts w:ascii="楷体" w:eastAsia="楷体" w:hAnsi="楷体" w:hint="eastAsia"/>
          <w:bCs/>
          <w:sz w:val="32"/>
          <w:szCs w:val="32"/>
        </w:rPr>
        <w:t>。</w:t>
      </w:r>
      <w:r w:rsidRPr="005E2ED2">
        <w:rPr>
          <w:rFonts w:ascii="仿宋_GB2312" w:eastAsia="仿宋_GB2312" w:hAnsi="仿宋" w:hint="eastAsia"/>
          <w:b/>
          <w:bCs/>
          <w:sz w:val="32"/>
          <w:szCs w:val="32"/>
        </w:rPr>
        <w:t>一是</w:t>
      </w:r>
      <w:r w:rsidR="005873C3" w:rsidRPr="005873C3">
        <w:rPr>
          <w:rFonts w:ascii="仿宋_GB2312" w:eastAsia="仿宋_GB2312" w:hAnsi="仿宋" w:hint="eastAsia"/>
          <w:b/>
          <w:bCs/>
          <w:sz w:val="32"/>
          <w:szCs w:val="32"/>
        </w:rPr>
        <w:t>有序有力推进企业复工复产。</w:t>
      </w:r>
      <w:r w:rsidR="005873C3" w:rsidRPr="00AE271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加强疫情防控督促，开展全市</w:t>
      </w:r>
      <w:r w:rsidR="005873C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工业企业外来务工人员排查，落实人员管控。</w:t>
      </w:r>
      <w:r w:rsidR="005873C3" w:rsidRPr="00AE271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加强复工复产指导，研究制定工业企业有序复工和疫情防控工作的指导意见，为企业复工复产提供科学规范的指导依据。加强防疫物资供应，</w:t>
      </w:r>
      <w:r w:rsidR="005873C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全力推进市内企业加班加点生产防疫用品，</w:t>
      </w:r>
      <w:r w:rsidR="005873C3" w:rsidRPr="00AE271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通过合作采购、委托采购口罩等调拨各类口罩，推动市内企业千方百计引进口罩生产线</w:t>
      </w:r>
      <w:r w:rsidR="005873C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  <w:r w:rsidR="005873C3" w:rsidRPr="005873C3">
        <w:rPr>
          <w:rFonts w:ascii="仿宋_GB2312" w:eastAsia="仿宋_GB2312" w:hAnsi="仿宋" w:hint="eastAsia"/>
          <w:b/>
          <w:bCs/>
          <w:sz w:val="32"/>
          <w:szCs w:val="32"/>
        </w:rPr>
        <w:t>二是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确保存量平稳增长</w:t>
      </w:r>
      <w:r w:rsidRPr="005E2ED2">
        <w:rPr>
          <w:rFonts w:ascii="仿宋_GB2312" w:eastAsia="仿宋_GB2312" w:hAnsi="仿宋" w:hint="eastAsia"/>
          <w:b/>
          <w:bCs/>
          <w:sz w:val="32"/>
          <w:szCs w:val="32"/>
        </w:rPr>
        <w:t>。</w:t>
      </w:r>
      <w:r>
        <w:rPr>
          <w:rFonts w:ascii="仿宋_GB2312" w:eastAsia="仿宋_GB2312" w:hAnsi="仿宋" w:hint="eastAsia"/>
          <w:bCs/>
          <w:sz w:val="32"/>
          <w:szCs w:val="32"/>
        </w:rPr>
        <w:t>加强重点行业和亿元以上工业企业、行业骨干企业的监测，及时掌握行业和企业运行动态，提供精准服务。建立完善企业帮扶机制，对暂时困难</w:t>
      </w:r>
      <w:r w:rsidR="00045B10">
        <w:rPr>
          <w:rFonts w:ascii="仿宋_GB2312" w:eastAsia="仿宋_GB2312" w:hAnsi="仿宋" w:hint="eastAsia"/>
          <w:bCs/>
          <w:sz w:val="32"/>
          <w:szCs w:val="32"/>
        </w:rPr>
        <w:t>和受疫情影响大</w:t>
      </w:r>
      <w:r>
        <w:rPr>
          <w:rFonts w:ascii="仿宋_GB2312" w:eastAsia="仿宋_GB2312" w:hAnsi="仿宋" w:hint="eastAsia"/>
          <w:bCs/>
          <w:sz w:val="32"/>
          <w:szCs w:val="32"/>
        </w:rPr>
        <w:t>的重点企业，进行一对一的帮助支持，确保平稳运行。</w:t>
      </w:r>
      <w:r>
        <w:rPr>
          <w:rFonts w:eastAsia="仿宋_GB2312"/>
          <w:sz w:val="32"/>
          <w:szCs w:val="32"/>
        </w:rPr>
        <w:t>重视企业新上</w:t>
      </w:r>
      <w:proofErr w:type="gramStart"/>
      <w:r>
        <w:rPr>
          <w:rFonts w:eastAsia="仿宋_GB2312"/>
          <w:sz w:val="32"/>
          <w:szCs w:val="32"/>
        </w:rPr>
        <w:t>规</w:t>
      </w:r>
      <w:proofErr w:type="gramEnd"/>
      <w:r>
        <w:rPr>
          <w:rFonts w:eastAsia="仿宋_GB2312" w:hint="eastAsia"/>
          <w:sz w:val="32"/>
          <w:szCs w:val="32"/>
        </w:rPr>
        <w:t>培育工作，全年</w:t>
      </w:r>
      <w:r w:rsidR="00D52CAD">
        <w:rPr>
          <w:rFonts w:eastAsia="仿宋_GB2312" w:hint="eastAsia"/>
          <w:sz w:val="32"/>
          <w:szCs w:val="32"/>
        </w:rPr>
        <w:t>推进企业小升</w:t>
      </w:r>
      <w:proofErr w:type="gramStart"/>
      <w:r w:rsidR="00D52CAD">
        <w:rPr>
          <w:rFonts w:eastAsia="仿宋_GB2312" w:hint="eastAsia"/>
          <w:sz w:val="32"/>
          <w:szCs w:val="32"/>
        </w:rPr>
        <w:t>规</w:t>
      </w:r>
      <w:proofErr w:type="gramEnd"/>
      <w:r>
        <w:rPr>
          <w:rFonts w:eastAsia="仿宋_GB2312"/>
          <w:sz w:val="32"/>
          <w:szCs w:val="32"/>
        </w:rPr>
        <w:t>。</w:t>
      </w:r>
      <w:r w:rsidR="005873C3">
        <w:rPr>
          <w:rFonts w:eastAsia="仿宋_GB2312" w:hint="eastAsia"/>
          <w:b/>
          <w:sz w:val="32"/>
          <w:szCs w:val="32"/>
        </w:rPr>
        <w:t>三</w:t>
      </w:r>
      <w:r>
        <w:rPr>
          <w:rFonts w:eastAsia="仿宋_GB2312" w:hint="eastAsia"/>
          <w:b/>
          <w:sz w:val="32"/>
          <w:szCs w:val="32"/>
        </w:rPr>
        <w:t>是加快增量产能释放。</w:t>
      </w:r>
      <w:r w:rsidRPr="00697D69">
        <w:rPr>
          <w:rFonts w:ascii="仿宋_GB2312" w:eastAsia="仿宋_GB2312" w:hAnsi="仿宋" w:hint="eastAsia"/>
          <w:bCs/>
          <w:sz w:val="32"/>
          <w:szCs w:val="32"/>
        </w:rPr>
        <w:t>全力推进浙石化一期项目的</w:t>
      </w:r>
      <w:r>
        <w:rPr>
          <w:rFonts w:ascii="仿宋_GB2312" w:eastAsia="仿宋_GB2312" w:hAnsi="仿宋" w:hint="eastAsia"/>
          <w:bCs/>
          <w:sz w:val="32"/>
          <w:szCs w:val="32"/>
        </w:rPr>
        <w:t>全面投产和</w:t>
      </w:r>
      <w:r w:rsidRPr="00697D69">
        <w:rPr>
          <w:rFonts w:ascii="仿宋_GB2312" w:eastAsia="仿宋_GB2312" w:hAnsi="仿宋" w:hint="eastAsia"/>
          <w:bCs/>
          <w:sz w:val="32"/>
          <w:szCs w:val="32"/>
        </w:rPr>
        <w:t>产能释放</w:t>
      </w:r>
      <w:r>
        <w:rPr>
          <w:rFonts w:ascii="仿宋_GB2312" w:eastAsia="仿宋_GB2312" w:hAnsi="仿宋" w:hint="eastAsia"/>
          <w:bCs/>
          <w:sz w:val="32"/>
          <w:szCs w:val="32"/>
        </w:rPr>
        <w:t>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加</w:t>
      </w:r>
      <w:r w:rsidR="00D52CAD">
        <w:rPr>
          <w:rFonts w:ascii="仿宋_GB2312" w:eastAsia="仿宋_GB2312" w:hAnsi="仿宋" w:hint="eastAsia"/>
          <w:color w:val="000000"/>
          <w:sz w:val="32"/>
          <w:szCs w:val="32"/>
        </w:rPr>
        <w:t>快推进岱山新材料产业园、定海大洋世家水产加工园、</w:t>
      </w:r>
      <w:proofErr w:type="gramStart"/>
      <w:r w:rsidR="00D52CAD">
        <w:rPr>
          <w:rFonts w:ascii="仿宋_GB2312" w:eastAsia="仿宋_GB2312" w:hAnsi="仿宋" w:hint="eastAsia"/>
          <w:color w:val="000000"/>
          <w:sz w:val="32"/>
          <w:szCs w:val="32"/>
        </w:rPr>
        <w:t>舟渔明珠</w:t>
      </w:r>
      <w:proofErr w:type="gramEnd"/>
      <w:r w:rsidR="00D52CAD">
        <w:rPr>
          <w:rFonts w:ascii="仿宋_GB2312" w:eastAsia="仿宋_GB2312" w:hAnsi="仿宋" w:hint="eastAsia"/>
          <w:color w:val="000000"/>
          <w:sz w:val="32"/>
          <w:szCs w:val="32"/>
        </w:rPr>
        <w:t>工业园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等建设，尽快形成产能。</w:t>
      </w:r>
      <w:r w:rsidR="005873C3">
        <w:rPr>
          <w:rFonts w:eastAsia="仿宋_GB2312" w:hint="eastAsia"/>
          <w:b/>
          <w:sz w:val="32"/>
          <w:szCs w:val="32"/>
        </w:rPr>
        <w:t>四</w:t>
      </w:r>
      <w:r w:rsidRPr="00087BA5">
        <w:rPr>
          <w:rFonts w:eastAsia="仿宋_GB2312" w:hint="eastAsia"/>
          <w:b/>
          <w:sz w:val="32"/>
          <w:szCs w:val="32"/>
        </w:rPr>
        <w:t>是</w:t>
      </w:r>
      <w:r w:rsidRPr="00B00D4B">
        <w:rPr>
          <w:rFonts w:ascii="仿宋_GB2312" w:eastAsia="仿宋_GB2312" w:hint="eastAsia"/>
          <w:b/>
          <w:sz w:val="32"/>
          <w:szCs w:val="32"/>
        </w:rPr>
        <w:t>全力推进工业投资。</w:t>
      </w:r>
      <w:r w:rsidRPr="002433B2">
        <w:rPr>
          <w:rFonts w:ascii="仿宋_GB2312" w:eastAsia="仿宋_GB2312" w:hint="eastAsia"/>
          <w:sz w:val="32"/>
          <w:szCs w:val="32"/>
        </w:rPr>
        <w:t>继续</w:t>
      </w:r>
      <w:r w:rsidRPr="00622FC8">
        <w:rPr>
          <w:rFonts w:ascii="仿宋_GB2312" w:eastAsia="仿宋_GB2312" w:hint="eastAsia"/>
          <w:color w:val="000000"/>
          <w:sz w:val="32"/>
          <w:szCs w:val="32"/>
        </w:rPr>
        <w:t>梳理确定</w:t>
      </w:r>
      <w:r w:rsidRPr="00622FC8">
        <w:rPr>
          <w:rFonts w:ascii="仿宋_GB2312" w:eastAsia="仿宋_GB2312"/>
          <w:color w:val="000000"/>
          <w:sz w:val="32"/>
          <w:szCs w:val="32"/>
        </w:rPr>
        <w:t>20</w:t>
      </w:r>
      <w:r>
        <w:rPr>
          <w:rFonts w:ascii="仿宋_GB2312" w:eastAsia="仿宋_GB2312" w:hint="eastAsia"/>
          <w:color w:val="000000"/>
          <w:sz w:val="32"/>
          <w:szCs w:val="32"/>
        </w:rPr>
        <w:t>20年度百项</w:t>
      </w:r>
      <w:r w:rsidRPr="00622FC8">
        <w:rPr>
          <w:rFonts w:ascii="仿宋_GB2312" w:eastAsia="仿宋_GB2312" w:hint="eastAsia"/>
          <w:color w:val="000000"/>
          <w:sz w:val="32"/>
          <w:szCs w:val="32"/>
        </w:rPr>
        <w:t>工业</w:t>
      </w:r>
      <w:r w:rsidR="00045B10">
        <w:rPr>
          <w:rFonts w:ascii="仿宋_GB2312" w:eastAsia="仿宋_GB2312" w:hint="eastAsia"/>
          <w:color w:val="000000"/>
          <w:sz w:val="32"/>
          <w:szCs w:val="32"/>
        </w:rPr>
        <w:t>和信息产业</w:t>
      </w:r>
      <w:r w:rsidRPr="00622FC8">
        <w:rPr>
          <w:rFonts w:ascii="仿宋_GB2312" w:eastAsia="仿宋_GB2312" w:hint="eastAsia"/>
          <w:color w:val="000000"/>
          <w:sz w:val="32"/>
          <w:szCs w:val="32"/>
        </w:rPr>
        <w:t>项目，</w:t>
      </w:r>
      <w:r>
        <w:rPr>
          <w:rFonts w:ascii="仿宋_GB2312" w:eastAsia="仿宋_GB2312" w:hint="eastAsia"/>
          <w:color w:val="000000"/>
          <w:sz w:val="32"/>
          <w:szCs w:val="32"/>
        </w:rPr>
        <w:t>每一个项目排出年度目标、任务清单、时间节点，</w:t>
      </w:r>
      <w:r w:rsidRPr="00622FC8">
        <w:rPr>
          <w:rFonts w:ascii="仿宋_GB2312" w:eastAsia="仿宋_GB2312" w:hint="eastAsia"/>
          <w:color w:val="000000"/>
          <w:sz w:val="32"/>
          <w:szCs w:val="32"/>
        </w:rPr>
        <w:t>全力跟踪推动。</w:t>
      </w:r>
      <w:r>
        <w:rPr>
          <w:rFonts w:ascii="仿宋_GB2312" w:eastAsia="仿宋_GB2312" w:hint="eastAsia"/>
          <w:color w:val="000000"/>
          <w:sz w:val="32"/>
          <w:szCs w:val="32"/>
        </w:rPr>
        <w:t>紧盯</w:t>
      </w:r>
      <w:r>
        <w:rPr>
          <w:rFonts w:ascii="仿宋_GB2312" w:eastAsia="仿宋_GB2312" w:cs="仿宋_GB2312" w:hint="eastAsia"/>
          <w:sz w:val="31"/>
          <w:szCs w:val="31"/>
        </w:rPr>
        <w:t>光电信息材料、海光缆、LNG等</w:t>
      </w:r>
      <w:r w:rsidR="00554AA7">
        <w:rPr>
          <w:rFonts w:ascii="仿宋_GB2312" w:eastAsia="仿宋_GB2312" w:cs="仿宋_GB2312" w:hint="eastAsia"/>
          <w:sz w:val="31"/>
          <w:szCs w:val="31"/>
        </w:rPr>
        <w:t>项目</w:t>
      </w:r>
      <w:r>
        <w:rPr>
          <w:rFonts w:ascii="仿宋_GB2312" w:eastAsia="仿宋_GB2312" w:cs="仿宋_GB2312" w:hint="eastAsia"/>
          <w:sz w:val="31"/>
          <w:szCs w:val="31"/>
        </w:rPr>
        <w:t>，协助相关区块全力推进项目落地。</w:t>
      </w:r>
      <w:r>
        <w:rPr>
          <w:rFonts w:eastAsia="仿宋_GB2312" w:hint="eastAsia"/>
          <w:sz w:val="32"/>
          <w:szCs w:val="32"/>
        </w:rPr>
        <w:t>牵头做好企业项目</w:t>
      </w:r>
      <w:r>
        <w:rPr>
          <w:rFonts w:eastAsia="仿宋_GB2312" w:hint="eastAsia"/>
          <w:sz w:val="32"/>
          <w:szCs w:val="32"/>
        </w:rPr>
        <w:lastRenderedPageBreak/>
        <w:t>与大专院校的合作攻关工作，力求取得新的突破。</w:t>
      </w:r>
    </w:p>
    <w:p w:rsidR="000E1E97" w:rsidRDefault="000E1E97" w:rsidP="000E1E97">
      <w:pPr>
        <w:spacing w:line="60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CE4FBA">
        <w:rPr>
          <w:rFonts w:ascii="楷体" w:eastAsia="楷体" w:hAnsi="楷体" w:hint="eastAsia"/>
          <w:b/>
          <w:bCs/>
          <w:sz w:val="32"/>
          <w:szCs w:val="32"/>
        </w:rPr>
        <w:t>（二）</w:t>
      </w:r>
      <w:proofErr w:type="gramStart"/>
      <w:r>
        <w:rPr>
          <w:rFonts w:ascii="楷体" w:eastAsia="楷体" w:hAnsi="楷体" w:hint="eastAsia"/>
          <w:b/>
          <w:bCs/>
          <w:sz w:val="32"/>
          <w:szCs w:val="32"/>
        </w:rPr>
        <w:t>强创新抓</w:t>
      </w:r>
      <w:proofErr w:type="gramEnd"/>
      <w:r>
        <w:rPr>
          <w:rFonts w:ascii="楷体" w:eastAsia="楷体" w:hAnsi="楷体" w:hint="eastAsia"/>
          <w:b/>
          <w:bCs/>
          <w:sz w:val="32"/>
          <w:szCs w:val="32"/>
        </w:rPr>
        <w:t>改造</w:t>
      </w:r>
      <w:r w:rsidRPr="00CE4FBA">
        <w:rPr>
          <w:rFonts w:ascii="楷体" w:eastAsia="楷体" w:hAnsi="楷体" w:hint="eastAsia"/>
          <w:b/>
          <w:bCs/>
          <w:sz w:val="32"/>
          <w:szCs w:val="32"/>
        </w:rPr>
        <w:t>，</w:t>
      </w:r>
      <w:r>
        <w:rPr>
          <w:rFonts w:ascii="楷体" w:eastAsia="楷体" w:hAnsi="楷体" w:hint="eastAsia"/>
          <w:b/>
          <w:bCs/>
          <w:sz w:val="32"/>
          <w:szCs w:val="32"/>
        </w:rPr>
        <w:t>提升</w:t>
      </w:r>
      <w:r w:rsidRPr="00CE4FBA">
        <w:rPr>
          <w:rFonts w:ascii="楷体" w:eastAsia="楷体" w:hAnsi="楷体" w:hint="eastAsia"/>
          <w:b/>
          <w:bCs/>
          <w:sz w:val="32"/>
          <w:szCs w:val="32"/>
        </w:rPr>
        <w:t>传统</w:t>
      </w:r>
      <w:r>
        <w:rPr>
          <w:rFonts w:ascii="楷体" w:eastAsia="楷体" w:hAnsi="楷体" w:hint="eastAsia"/>
          <w:b/>
          <w:bCs/>
          <w:sz w:val="32"/>
          <w:szCs w:val="32"/>
        </w:rPr>
        <w:t>产业层次</w:t>
      </w:r>
      <w:r w:rsidRPr="00CE4FBA">
        <w:rPr>
          <w:rFonts w:ascii="楷体" w:eastAsia="楷体" w:hAnsi="楷体" w:hint="eastAsia"/>
          <w:b/>
          <w:bCs/>
          <w:sz w:val="32"/>
          <w:szCs w:val="32"/>
        </w:rPr>
        <w:t>。</w:t>
      </w:r>
      <w:r w:rsidRPr="00D36A4B">
        <w:rPr>
          <w:rFonts w:ascii="仿宋_GB2312" w:eastAsia="仿宋_GB2312" w:hAnsi="仿宋_GB2312" w:cs="仿宋_GB2312" w:hint="eastAsia"/>
          <w:b/>
          <w:color w:val="000000"/>
          <w:sz w:val="32"/>
          <w:szCs w:val="32"/>
          <w:shd w:val="clear" w:color="auto" w:fill="FFFFFF"/>
        </w:rPr>
        <w:t>一是</w:t>
      </w:r>
      <w:r>
        <w:rPr>
          <w:rFonts w:ascii="仿宋_GB2312" w:eastAsia="仿宋_GB2312" w:hAnsi="仿宋" w:hint="eastAsia"/>
          <w:b/>
          <w:sz w:val="32"/>
          <w:szCs w:val="32"/>
        </w:rPr>
        <w:t>加快船舶修造业高质量发展。</w:t>
      </w:r>
      <w:r>
        <w:rPr>
          <w:rFonts w:ascii="仿宋_GB2312" w:eastAsia="仿宋_GB2312" w:hAnsi="仿宋" w:hint="eastAsia"/>
          <w:sz w:val="32"/>
          <w:szCs w:val="32"/>
        </w:rPr>
        <w:t>把</w:t>
      </w:r>
      <w:r>
        <w:rPr>
          <w:rFonts w:ascii="仿宋_GB2312" w:eastAsia="仿宋_GB2312" w:hAnsi="仿宋" w:cs="仿宋" w:hint="eastAsia"/>
          <w:sz w:val="32"/>
          <w:szCs w:val="32"/>
        </w:rPr>
        <w:t>推进船舶企业合作重组作为我市船舶行业转型升级的重要手段来抓</w:t>
      </w:r>
      <w:r w:rsidRPr="005673E7">
        <w:rPr>
          <w:rFonts w:ascii="仿宋_GB2312" w:eastAsia="仿宋_GB2312" w:hAnsi="仿宋" w:cs="仿宋" w:hint="eastAsia"/>
          <w:sz w:val="32"/>
          <w:szCs w:val="32"/>
        </w:rPr>
        <w:t>，梳理一批重点推进对象，</w:t>
      </w:r>
      <w:r>
        <w:rPr>
          <w:rFonts w:ascii="仿宋_GB2312" w:eastAsia="仿宋_GB2312" w:hAnsi="仿宋" w:cs="仿宋" w:hint="eastAsia"/>
          <w:sz w:val="32"/>
          <w:szCs w:val="32"/>
        </w:rPr>
        <w:t>充分发挥属地主体职能，全市合力攻关招商，</w:t>
      </w:r>
      <w:r w:rsidRPr="005673E7">
        <w:rPr>
          <w:rFonts w:ascii="仿宋_GB2312" w:eastAsia="仿宋_GB2312" w:hAnsi="仿宋" w:cs="仿宋" w:hint="eastAsia"/>
          <w:sz w:val="32"/>
          <w:szCs w:val="32"/>
        </w:rPr>
        <w:t>加快</w:t>
      </w:r>
      <w:proofErr w:type="gramStart"/>
      <w:r w:rsidRPr="005673E7">
        <w:rPr>
          <w:rFonts w:ascii="仿宋_GB2312" w:eastAsia="仿宋_GB2312" w:hAnsi="仿宋" w:cs="仿宋" w:hint="eastAsia"/>
          <w:sz w:val="32"/>
          <w:szCs w:val="32"/>
        </w:rPr>
        <w:t>促进船企重组</w:t>
      </w:r>
      <w:proofErr w:type="gramEnd"/>
      <w:r w:rsidRPr="005673E7">
        <w:rPr>
          <w:rFonts w:ascii="仿宋_GB2312" w:eastAsia="仿宋_GB2312" w:hAnsi="仿宋" w:cs="仿宋" w:hint="eastAsia"/>
          <w:sz w:val="32"/>
          <w:szCs w:val="32"/>
        </w:rPr>
        <w:t>和合作</w:t>
      </w:r>
      <w:r w:rsidRPr="005673E7">
        <w:rPr>
          <w:rFonts w:ascii="仿宋_GB2312" w:eastAsia="仿宋_GB2312" w:hAnsi="仿宋" w:cs="仿宋"/>
          <w:sz w:val="32"/>
          <w:szCs w:val="32"/>
        </w:rPr>
        <w:t>,</w:t>
      </w:r>
      <w:r w:rsidRPr="005673E7">
        <w:rPr>
          <w:rFonts w:ascii="仿宋_GB2312" w:eastAsia="仿宋_GB2312" w:hAnsi="仿宋" w:cs="仿宋" w:hint="eastAsia"/>
          <w:sz w:val="32"/>
          <w:szCs w:val="32"/>
        </w:rPr>
        <w:t>盘活资产</w:t>
      </w:r>
      <w:r>
        <w:rPr>
          <w:rFonts w:ascii="仿宋_GB2312" w:eastAsia="仿宋_GB2312" w:hAnsi="仿宋" w:cs="仿宋" w:hint="eastAsia"/>
          <w:sz w:val="32"/>
          <w:szCs w:val="32"/>
        </w:rPr>
        <w:t>释放活力</w:t>
      </w:r>
      <w:r w:rsidRPr="005673E7">
        <w:rPr>
          <w:rFonts w:ascii="仿宋_GB2312" w:eastAsia="仿宋_GB2312" w:hAnsi="仿宋" w:cs="仿宋" w:hint="eastAsia"/>
          <w:sz w:val="32"/>
          <w:szCs w:val="32"/>
        </w:rPr>
        <w:t>。</w:t>
      </w:r>
      <w:r w:rsidRPr="004D6B12">
        <w:rPr>
          <w:rFonts w:ascii="仿宋_GB2312" w:eastAsia="仿宋_GB2312" w:hAnsi="仿宋" w:hint="eastAsia"/>
          <w:sz w:val="32"/>
          <w:szCs w:val="32"/>
        </w:rPr>
        <w:t>大力</w:t>
      </w:r>
      <w:r>
        <w:rPr>
          <w:rFonts w:ascii="仿宋_GB2312" w:eastAsia="仿宋_GB2312" w:hAnsi="仿宋" w:hint="eastAsia"/>
          <w:sz w:val="32"/>
          <w:szCs w:val="32"/>
        </w:rPr>
        <w:t>推广应用</w:t>
      </w:r>
      <w:r w:rsidRPr="00067EA8">
        <w:rPr>
          <w:rFonts w:ascii="仿宋_GB2312" w:eastAsia="仿宋_GB2312" w:hAnsi="宋体" w:hint="eastAsia"/>
          <w:bCs/>
          <w:spacing w:val="-6"/>
          <w:sz w:val="32"/>
          <w:szCs w:val="32"/>
        </w:rPr>
        <w:t>清洁高效喷涂装备</w:t>
      </w:r>
      <w:r w:rsidRPr="00067EA8">
        <w:rPr>
          <w:rFonts w:ascii="仿宋_GB2312" w:eastAsia="仿宋_GB2312" w:hAnsi="宋体" w:hint="eastAsia"/>
          <w:color w:val="000000"/>
          <w:sz w:val="32"/>
          <w:szCs w:val="32"/>
        </w:rPr>
        <w:t>、清洗除锈机器人</w:t>
      </w:r>
      <w:r w:rsidRPr="00067EA8">
        <w:rPr>
          <w:rFonts w:ascii="仿宋_GB2312" w:eastAsia="仿宋_GB2312" w:hAnsi="宋体" w:hint="eastAsia"/>
          <w:bCs/>
          <w:spacing w:val="-6"/>
          <w:sz w:val="32"/>
          <w:szCs w:val="32"/>
        </w:rPr>
        <w:t>等绿色修船技术和装备，</w:t>
      </w:r>
      <w:r>
        <w:rPr>
          <w:rFonts w:ascii="仿宋_GB2312" w:eastAsia="仿宋_GB2312" w:hAnsi="仿宋" w:hint="eastAsia"/>
          <w:sz w:val="32"/>
          <w:szCs w:val="32"/>
        </w:rPr>
        <w:t>进一步提升绿色修船的品牌效应，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上企业绿色制造基本达标。</w:t>
      </w:r>
      <w:r>
        <w:rPr>
          <w:rFonts w:ascii="仿宋_GB2312" w:eastAsia="仿宋_GB2312" w:hAnsi="仿宋" w:cs="仿宋" w:hint="eastAsia"/>
          <w:sz w:val="32"/>
          <w:szCs w:val="32"/>
        </w:rPr>
        <w:t>深入推进并完成</w:t>
      </w:r>
      <w:r>
        <w:rPr>
          <w:rFonts w:ascii="仿宋" w:eastAsia="仿宋" w:hAnsi="仿宋" w:cs="仿宋_GB2312" w:hint="eastAsia"/>
          <w:sz w:val="32"/>
        </w:rPr>
        <w:t>小船厂整治，巩固环保达标企业成效，加快提升企业质量和效益。</w:t>
      </w:r>
      <w:r w:rsidRPr="001F69E9">
        <w:rPr>
          <w:rFonts w:ascii="仿宋_GB2312" w:eastAsia="仿宋_GB2312" w:hAnsi="仿宋" w:hint="eastAsia"/>
          <w:sz w:val="32"/>
          <w:szCs w:val="32"/>
        </w:rPr>
        <w:t>大力推进</w:t>
      </w:r>
      <w:r w:rsidRPr="001F69E9">
        <w:rPr>
          <w:rFonts w:ascii="仿宋_GB2312" w:eastAsia="仿宋_GB2312" w:hAnsi="仿宋"/>
          <w:sz w:val="32"/>
          <w:szCs w:val="32"/>
        </w:rPr>
        <w:t>LNG</w:t>
      </w:r>
      <w:r w:rsidRPr="001F69E9">
        <w:rPr>
          <w:rFonts w:ascii="仿宋_GB2312" w:eastAsia="仿宋_GB2312" w:hAnsi="仿宋" w:hint="eastAsia"/>
          <w:sz w:val="32"/>
          <w:szCs w:val="32"/>
        </w:rPr>
        <w:t>船的研制和产业化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="00D52CAD">
        <w:rPr>
          <w:rFonts w:ascii="仿宋_GB2312" w:eastAsia="仿宋_GB2312" w:hAnsi="仿宋" w:hint="eastAsia"/>
          <w:b/>
          <w:sz w:val="32"/>
          <w:szCs w:val="32"/>
        </w:rPr>
        <w:t>二</w:t>
      </w:r>
      <w:r w:rsidRPr="00356DF2">
        <w:rPr>
          <w:rFonts w:ascii="仿宋_GB2312" w:eastAsia="仿宋_GB2312" w:hAnsi="仿宋" w:hint="eastAsia"/>
          <w:b/>
          <w:sz w:val="32"/>
          <w:szCs w:val="32"/>
        </w:rPr>
        <w:t>是</w:t>
      </w:r>
      <w:r>
        <w:rPr>
          <w:rFonts w:ascii="仿宋_GB2312" w:eastAsia="仿宋_GB2312" w:hAnsi="仿宋" w:hint="eastAsia"/>
          <w:b/>
          <w:sz w:val="32"/>
          <w:szCs w:val="32"/>
        </w:rPr>
        <w:t>加快机械制造业提升改造。</w:t>
      </w:r>
      <w:r>
        <w:rPr>
          <w:rFonts w:ascii="仿宋_GB2312" w:eastAsia="仿宋_GB2312" w:hAnsi="仿宋" w:cs="仿宋" w:hint="eastAsia"/>
          <w:sz w:val="32"/>
          <w:szCs w:val="32"/>
        </w:rPr>
        <w:t>全力实施</w:t>
      </w:r>
      <w:proofErr w:type="gramStart"/>
      <w:r w:rsidRPr="0088103C">
        <w:rPr>
          <w:rFonts w:ascii="仿宋_GB2312" w:eastAsia="仿宋_GB2312" w:hAnsi="仿宋" w:cs="仿宋" w:hint="eastAsia"/>
          <w:sz w:val="32"/>
          <w:szCs w:val="32"/>
        </w:rPr>
        <w:t>金塘塑机</w:t>
      </w:r>
      <w:proofErr w:type="gramEnd"/>
      <w:r w:rsidRPr="0088103C">
        <w:rPr>
          <w:rFonts w:ascii="仿宋_GB2312" w:eastAsia="仿宋_GB2312" w:hAnsi="仿宋" w:cs="仿宋" w:hint="eastAsia"/>
          <w:sz w:val="32"/>
          <w:szCs w:val="32"/>
        </w:rPr>
        <w:t>螺杆产业高质量发展实施方案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sz w:val="32"/>
          <w:szCs w:val="32"/>
        </w:rPr>
        <w:t>对照</w:t>
      </w:r>
      <w:r w:rsidRPr="00F3743F">
        <w:rPr>
          <w:rFonts w:ascii="仿宋_GB2312" w:eastAsia="仿宋_GB2312" w:hAnsi="仿宋" w:cs="仿宋" w:hint="eastAsia"/>
          <w:sz w:val="32"/>
          <w:szCs w:val="32"/>
        </w:rPr>
        <w:t>项目清单，挂图作战，</w:t>
      </w:r>
      <w:r>
        <w:rPr>
          <w:rFonts w:ascii="仿宋_GB2312" w:eastAsia="仿宋_GB2312" w:hAnsi="仿宋" w:cs="仿宋" w:hint="eastAsia"/>
          <w:sz w:val="32"/>
          <w:szCs w:val="32"/>
        </w:rPr>
        <w:t>已争取到省级分行业智能化改造试点专项</w:t>
      </w:r>
      <w:r w:rsidR="000823FA">
        <w:rPr>
          <w:rFonts w:ascii="仿宋_GB2312" w:eastAsia="仿宋_GB2312" w:hAnsi="仿宋" w:cs="仿宋" w:hint="eastAsia"/>
          <w:sz w:val="32"/>
          <w:szCs w:val="32"/>
        </w:rPr>
        <w:t>资金</w:t>
      </w:r>
      <w:r>
        <w:rPr>
          <w:rFonts w:ascii="仿宋_GB2312" w:eastAsia="仿宋_GB2312" w:hAnsi="仿宋" w:cs="仿宋" w:hint="eastAsia"/>
          <w:sz w:val="32"/>
          <w:szCs w:val="32"/>
        </w:rPr>
        <w:t>，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重点</w:t>
      </w:r>
      <w:r w:rsidRPr="00F3743F">
        <w:rPr>
          <w:rFonts w:ascii="仿宋_GB2312" w:eastAsia="仿宋_GB2312" w:hAnsi="仿宋" w:cs="仿宋" w:hint="eastAsia"/>
          <w:sz w:val="32"/>
          <w:szCs w:val="32"/>
        </w:rPr>
        <w:t>对</w:t>
      </w:r>
      <w:r>
        <w:rPr>
          <w:rFonts w:ascii="仿宋_GB2312" w:eastAsia="仿宋_GB2312" w:hAnsi="仿宋" w:cs="仿宋" w:hint="eastAsia"/>
          <w:sz w:val="32"/>
          <w:szCs w:val="32"/>
        </w:rPr>
        <w:t>塑机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螺杆智能化改造的</w:t>
      </w:r>
      <w:r w:rsidRPr="00F3743F">
        <w:rPr>
          <w:rFonts w:ascii="仿宋_GB2312" w:eastAsia="仿宋_GB2312" w:hAnsi="仿宋" w:cs="仿宋" w:hint="eastAsia"/>
          <w:sz w:val="32"/>
          <w:szCs w:val="32"/>
        </w:rPr>
        <w:t>重点项目</w:t>
      </w:r>
      <w:r>
        <w:rPr>
          <w:rFonts w:ascii="仿宋_GB2312" w:eastAsia="仿宋_GB2312" w:hAnsi="仿宋" w:cs="仿宋" w:hint="eastAsia"/>
          <w:sz w:val="32"/>
          <w:szCs w:val="32"/>
        </w:rPr>
        <w:t>、重点企业和重点平台建设等进行</w:t>
      </w:r>
      <w:r w:rsidRPr="00F3743F">
        <w:rPr>
          <w:rFonts w:ascii="仿宋_GB2312" w:eastAsia="仿宋_GB2312" w:hAnsi="仿宋" w:cs="仿宋" w:hint="eastAsia"/>
          <w:sz w:val="32"/>
          <w:szCs w:val="32"/>
        </w:rPr>
        <w:t>保障</w:t>
      </w:r>
      <w:r>
        <w:rPr>
          <w:rFonts w:ascii="仿宋_GB2312" w:eastAsia="仿宋_GB2312" w:hAnsi="仿宋" w:cs="仿宋" w:hint="eastAsia"/>
          <w:sz w:val="32"/>
          <w:szCs w:val="32"/>
        </w:rPr>
        <w:t>支持</w:t>
      </w:r>
      <w:r w:rsidRPr="00F3743F">
        <w:rPr>
          <w:rFonts w:ascii="仿宋_GB2312" w:eastAsia="仿宋_GB2312" w:hAnsi="仿宋" w:cs="仿宋" w:hint="eastAsia"/>
          <w:sz w:val="32"/>
          <w:szCs w:val="32"/>
        </w:rPr>
        <w:t>。</w:t>
      </w:r>
      <w:r>
        <w:rPr>
          <w:rFonts w:ascii="仿宋_GB2312" w:eastAsia="仿宋_GB2312" w:hAnsi="仿宋" w:cs="仿宋" w:hint="eastAsia"/>
          <w:sz w:val="32"/>
          <w:szCs w:val="32"/>
        </w:rPr>
        <w:t>大力推进汽配制造企业的技术改造，打造汽配制造智能化车间。</w:t>
      </w:r>
      <w:r w:rsidR="005873C3">
        <w:rPr>
          <w:rFonts w:eastAsia="仿宋_GB2312" w:hint="eastAsia"/>
          <w:b/>
          <w:sz w:val="32"/>
          <w:szCs w:val="32"/>
        </w:rPr>
        <w:t>三</w:t>
      </w:r>
      <w:r w:rsidR="005873C3" w:rsidRPr="0033433D">
        <w:rPr>
          <w:rFonts w:eastAsia="仿宋_GB2312" w:hint="eastAsia"/>
          <w:b/>
          <w:sz w:val="32"/>
          <w:szCs w:val="32"/>
        </w:rPr>
        <w:t>是</w:t>
      </w:r>
      <w:r w:rsidR="005873C3">
        <w:rPr>
          <w:rFonts w:eastAsia="仿宋_GB2312" w:hint="eastAsia"/>
          <w:b/>
          <w:sz w:val="32"/>
          <w:szCs w:val="32"/>
        </w:rPr>
        <w:t>深入开展</w:t>
      </w:r>
      <w:r w:rsidR="005873C3" w:rsidRPr="0033433D">
        <w:rPr>
          <w:rFonts w:eastAsia="仿宋_GB2312" w:hint="eastAsia"/>
          <w:b/>
          <w:sz w:val="32"/>
          <w:szCs w:val="32"/>
        </w:rPr>
        <w:t>项目招引。</w:t>
      </w:r>
      <w:r w:rsidR="005873C3">
        <w:rPr>
          <w:rFonts w:ascii="仿宋_GB2312" w:eastAsia="仿宋_GB2312" w:hint="eastAsia"/>
          <w:sz w:val="32"/>
          <w:szCs w:val="32"/>
        </w:rPr>
        <w:t>围绕船舶产业转型升级，努力招引</w:t>
      </w:r>
      <w:r w:rsidR="005873C3" w:rsidRPr="007442AD">
        <w:rPr>
          <w:rFonts w:ascii="仿宋_GB2312" w:eastAsia="仿宋_GB2312"/>
          <w:sz w:val="32"/>
          <w:szCs w:val="32"/>
        </w:rPr>
        <w:t>船舶</w:t>
      </w:r>
      <w:r w:rsidR="005873C3">
        <w:rPr>
          <w:rFonts w:ascii="仿宋_GB2312" w:eastAsia="仿宋_GB2312" w:hint="eastAsia"/>
          <w:sz w:val="32"/>
          <w:szCs w:val="32"/>
        </w:rPr>
        <w:t>与</w:t>
      </w:r>
      <w:proofErr w:type="gramStart"/>
      <w:r w:rsidR="005873C3">
        <w:rPr>
          <w:rFonts w:ascii="仿宋_GB2312" w:eastAsia="仿宋_GB2312" w:hint="eastAsia"/>
          <w:sz w:val="32"/>
          <w:szCs w:val="32"/>
        </w:rPr>
        <w:t>海工</w:t>
      </w:r>
      <w:r w:rsidR="005873C3" w:rsidRPr="007442AD">
        <w:rPr>
          <w:rFonts w:ascii="仿宋_GB2312" w:eastAsia="仿宋_GB2312"/>
          <w:sz w:val="32"/>
          <w:szCs w:val="32"/>
        </w:rPr>
        <w:t>高端</w:t>
      </w:r>
      <w:proofErr w:type="gramEnd"/>
      <w:r w:rsidR="005873C3" w:rsidRPr="007442AD">
        <w:rPr>
          <w:rFonts w:ascii="仿宋_GB2312" w:eastAsia="仿宋_GB2312"/>
          <w:sz w:val="32"/>
          <w:szCs w:val="32"/>
        </w:rPr>
        <w:t>配套</w:t>
      </w:r>
      <w:r w:rsidR="005873C3">
        <w:rPr>
          <w:rFonts w:ascii="仿宋_GB2312" w:eastAsia="仿宋_GB2312" w:hint="eastAsia"/>
          <w:sz w:val="32"/>
          <w:szCs w:val="32"/>
        </w:rPr>
        <w:t>企业和产业</w:t>
      </w:r>
      <w:proofErr w:type="gramStart"/>
      <w:r w:rsidR="005873C3">
        <w:rPr>
          <w:rFonts w:ascii="仿宋_GB2312" w:eastAsia="仿宋_GB2312" w:hint="eastAsia"/>
          <w:sz w:val="32"/>
          <w:szCs w:val="32"/>
        </w:rPr>
        <w:t>链</w:t>
      </w:r>
      <w:r w:rsidR="005873C3" w:rsidRPr="007442AD">
        <w:rPr>
          <w:rFonts w:ascii="仿宋_GB2312" w:eastAsia="仿宋_GB2312" w:hint="eastAsia"/>
          <w:sz w:val="32"/>
          <w:szCs w:val="32"/>
        </w:rPr>
        <w:t>配套</w:t>
      </w:r>
      <w:proofErr w:type="gramEnd"/>
      <w:r w:rsidR="005873C3" w:rsidRPr="007442AD">
        <w:rPr>
          <w:rFonts w:ascii="仿宋_GB2312" w:eastAsia="仿宋_GB2312"/>
          <w:sz w:val="32"/>
          <w:szCs w:val="32"/>
        </w:rPr>
        <w:t>项目</w:t>
      </w:r>
      <w:r w:rsidR="005873C3">
        <w:rPr>
          <w:rFonts w:ascii="仿宋_GB2312" w:eastAsia="仿宋_GB2312" w:hint="eastAsia"/>
          <w:sz w:val="32"/>
          <w:szCs w:val="32"/>
        </w:rPr>
        <w:t>。围绕石化产业链延伸配套，紧盯已经谋划的项目和名企，全力开展精准对接招商。围绕海洋电子信息、新材料和海洋生物等产业培育，谋划项目、梳理名企，</w:t>
      </w:r>
      <w:r w:rsidR="005873C3">
        <w:rPr>
          <w:rFonts w:eastAsia="仿宋_GB2312" w:hint="eastAsia"/>
          <w:sz w:val="32"/>
          <w:szCs w:val="32"/>
        </w:rPr>
        <w:t>推进产业化落地和</w:t>
      </w:r>
      <w:r w:rsidR="005873C3">
        <w:rPr>
          <w:rFonts w:eastAsia="仿宋_GB2312"/>
          <w:sz w:val="32"/>
          <w:szCs w:val="32"/>
        </w:rPr>
        <w:t>产业链招商。</w:t>
      </w:r>
    </w:p>
    <w:p w:rsidR="000E1E97" w:rsidRDefault="000E1E97" w:rsidP="000E1E97">
      <w:pPr>
        <w:spacing w:line="60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（三）数字经济赋能，提升</w:t>
      </w:r>
      <w:r w:rsidRPr="00A97324">
        <w:rPr>
          <w:rFonts w:ascii="楷体" w:eastAsia="楷体" w:hAnsi="楷体" w:hint="eastAsia"/>
          <w:b/>
          <w:sz w:val="32"/>
          <w:szCs w:val="32"/>
        </w:rPr>
        <w:t>动能</w:t>
      </w:r>
      <w:r>
        <w:rPr>
          <w:rFonts w:ascii="楷体" w:eastAsia="楷体" w:hAnsi="楷体" w:hint="eastAsia"/>
          <w:b/>
          <w:sz w:val="32"/>
          <w:szCs w:val="32"/>
        </w:rPr>
        <w:t>转换进程</w:t>
      </w:r>
      <w:r w:rsidRPr="00A97324">
        <w:rPr>
          <w:rFonts w:ascii="楷体" w:eastAsia="楷体" w:hAnsi="楷体" w:hint="eastAsia"/>
          <w:b/>
          <w:sz w:val="32"/>
          <w:szCs w:val="32"/>
        </w:rPr>
        <w:t>。</w:t>
      </w:r>
      <w:r w:rsidRPr="0020465B">
        <w:rPr>
          <w:rFonts w:ascii="仿宋_GB2312" w:eastAsia="仿宋_GB2312" w:hAnsi="仿宋" w:cs="仿宋" w:hint="eastAsia"/>
          <w:b/>
          <w:sz w:val="32"/>
          <w:szCs w:val="32"/>
        </w:rPr>
        <w:t>一是大力推进产业数字化。</w:t>
      </w:r>
      <w:r w:rsidRPr="0020465B">
        <w:rPr>
          <w:rFonts w:ascii="仿宋_GB2312" w:eastAsia="仿宋_GB2312" w:hAnsi="仿宋" w:cs="仿宋" w:hint="eastAsia"/>
          <w:sz w:val="32"/>
          <w:szCs w:val="32"/>
        </w:rPr>
        <w:t>推进工业互联网建设，完成螺杆行业工业互联网平台建设并推广应用，在水产加</w:t>
      </w:r>
      <w:r>
        <w:rPr>
          <w:rFonts w:ascii="仿宋_GB2312" w:eastAsia="仿宋_GB2312" w:hAnsi="仿宋" w:cs="仿宋" w:hint="eastAsia"/>
          <w:sz w:val="32"/>
          <w:szCs w:val="32"/>
        </w:rPr>
        <w:t>工</w:t>
      </w:r>
      <w:r w:rsidRPr="0020465B">
        <w:rPr>
          <w:rFonts w:ascii="仿宋_GB2312" w:eastAsia="仿宋_GB2312" w:hAnsi="仿宋" w:cs="仿宋" w:hint="eastAsia"/>
          <w:sz w:val="32"/>
          <w:szCs w:val="32"/>
        </w:rPr>
        <w:t>业、汽配行业开展工</w:t>
      </w:r>
      <w:r w:rsidRPr="0020465B">
        <w:rPr>
          <w:rFonts w:ascii="仿宋_GB2312" w:eastAsia="仿宋_GB2312" w:hAnsi="仿宋" w:cs="仿宋" w:hint="eastAsia"/>
          <w:sz w:val="32"/>
          <w:szCs w:val="32"/>
        </w:rPr>
        <w:lastRenderedPageBreak/>
        <w:t>业互联网试点。</w:t>
      </w:r>
      <w:r>
        <w:rPr>
          <w:rFonts w:ascii="仿宋_GB2312" w:eastAsia="仿宋_GB2312" w:hAnsi="仿宋" w:cs="仿宋" w:hint="eastAsia"/>
          <w:sz w:val="32"/>
          <w:szCs w:val="32"/>
        </w:rPr>
        <w:t>推进企业上云</w:t>
      </w:r>
      <w:r w:rsidR="00D52CAD">
        <w:rPr>
          <w:rFonts w:ascii="仿宋_GB2312" w:eastAsia="仿宋_GB2312" w:hAnsi="仿宋" w:cs="仿宋" w:hint="eastAsia"/>
          <w:sz w:val="32"/>
          <w:szCs w:val="32"/>
        </w:rPr>
        <w:t>。推进数控化设备和系统的应用</w:t>
      </w:r>
      <w:r w:rsidRPr="0020465B">
        <w:rPr>
          <w:rFonts w:ascii="仿宋_GB2312" w:eastAsia="仿宋_GB2312" w:hAnsi="仿宋" w:cs="仿宋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推进一批企业进行</w:t>
      </w:r>
      <w:r w:rsidRPr="00791F3A">
        <w:rPr>
          <w:rFonts w:ascii="仿宋_GB2312" w:eastAsia="仿宋_GB2312" w:hAnsi="仿宋_GB2312" w:cs="仿宋_GB2312" w:hint="eastAsia"/>
          <w:sz w:val="32"/>
          <w:szCs w:val="32"/>
        </w:rPr>
        <w:t>设备联网、数据采集分析、</w:t>
      </w:r>
      <w:r w:rsidRPr="00791F3A">
        <w:rPr>
          <w:rFonts w:ascii="仿宋_GB2312" w:eastAsia="仿宋_GB2312" w:hAnsi="仿宋_GB2312" w:cs="仿宋_GB2312"/>
          <w:sz w:val="32"/>
          <w:szCs w:val="32"/>
        </w:rPr>
        <w:t>MES</w:t>
      </w:r>
      <w:r w:rsidRPr="00791F3A">
        <w:rPr>
          <w:rFonts w:ascii="仿宋_GB2312" w:eastAsia="仿宋_GB2312" w:hAnsi="仿宋_GB2312" w:cs="仿宋_GB2312" w:hint="eastAsia"/>
          <w:sz w:val="32"/>
          <w:szCs w:val="32"/>
        </w:rPr>
        <w:t>系统应用改造</w:t>
      </w:r>
      <w:r>
        <w:rPr>
          <w:rFonts w:ascii="仿宋_GB2312" w:eastAsia="仿宋_GB2312" w:hAnsi="仿宋_GB2312" w:cs="仿宋_GB2312" w:hint="eastAsia"/>
          <w:sz w:val="32"/>
          <w:szCs w:val="32"/>
        </w:rPr>
        <w:t>，打造数字化样板企业。</w:t>
      </w:r>
      <w:r w:rsidRPr="00473221">
        <w:rPr>
          <w:rFonts w:ascii="仿宋_GB2312" w:eastAsia="仿宋_GB2312" w:hAnsi="仿宋_GB2312" w:cs="仿宋_GB2312" w:hint="eastAsia"/>
          <w:b/>
          <w:color w:val="000000"/>
          <w:sz w:val="32"/>
          <w:szCs w:val="32"/>
          <w:shd w:val="clear" w:color="auto" w:fill="FFFFFF"/>
        </w:rPr>
        <w:t>二是</w:t>
      </w: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  <w:shd w:val="clear" w:color="auto" w:fill="FFFFFF"/>
        </w:rPr>
        <w:t>打造</w:t>
      </w:r>
      <w:r w:rsidRPr="009013A1">
        <w:rPr>
          <w:rFonts w:ascii="仿宋_GB2312" w:eastAsia="仿宋_GB2312" w:hAnsi="仿宋_GB2312" w:cs="仿宋_GB2312" w:hint="eastAsia"/>
          <w:b/>
          <w:color w:val="000000"/>
          <w:sz w:val="32"/>
          <w:szCs w:val="32"/>
          <w:shd w:val="clear" w:color="auto" w:fill="FFFFFF"/>
        </w:rPr>
        <w:t>数字经济</w:t>
      </w: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  <w:shd w:val="clear" w:color="auto" w:fill="FFFFFF"/>
        </w:rPr>
        <w:t>特色亮点</w:t>
      </w:r>
      <w:r w:rsidRPr="009013A1">
        <w:rPr>
          <w:rFonts w:ascii="仿宋_GB2312" w:eastAsia="仿宋_GB2312" w:hAnsi="仿宋_GB2312" w:cs="仿宋_GB2312" w:hint="eastAsia"/>
          <w:b/>
          <w:color w:val="00000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int="eastAsia"/>
          <w:sz w:val="32"/>
          <w:szCs w:val="32"/>
        </w:rPr>
        <w:t>重点推进数字自贸区、城市大脑、智慧海洋示范工程、移动支付之城、数字石化、数字海岛六大标志性引领性项目取得实效。推进制造业、服务业、渔农业数字化转型，培育招引数字主导产业和数字领军企业。加快信息基础设施建设，布局建设一批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g"/>
        </w:smartTagPr>
        <w:r w:rsidRPr="00CA6449">
          <w:rPr>
            <w:rFonts w:ascii="仿宋_GB2312" w:eastAsia="仿宋_GB2312"/>
            <w:sz w:val="32"/>
            <w:szCs w:val="32"/>
          </w:rPr>
          <w:t>5G</w:t>
        </w:r>
      </w:smartTag>
      <w:r w:rsidRPr="00CA6449">
        <w:rPr>
          <w:rFonts w:ascii="仿宋_GB2312" w:eastAsia="仿宋_GB2312" w:hint="eastAsia"/>
          <w:sz w:val="32"/>
          <w:szCs w:val="32"/>
        </w:rPr>
        <w:t>基站，大力推进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g"/>
        </w:smartTagPr>
        <w:r w:rsidRPr="00CA6449">
          <w:rPr>
            <w:rFonts w:ascii="仿宋_GB2312" w:eastAsia="仿宋_GB2312"/>
            <w:sz w:val="32"/>
            <w:szCs w:val="32"/>
          </w:rPr>
          <w:t>5G</w:t>
        </w:r>
      </w:smartTag>
      <w:r w:rsidRPr="00CA6449">
        <w:rPr>
          <w:rFonts w:ascii="仿宋_GB2312" w:eastAsia="仿宋_GB2312" w:hint="eastAsia"/>
          <w:sz w:val="32"/>
          <w:szCs w:val="32"/>
        </w:rPr>
        <w:t>技术在制造业中的推广应用。</w:t>
      </w:r>
      <w:r>
        <w:rPr>
          <w:rFonts w:ascii="仿宋_GB2312" w:eastAsia="仿宋_GB2312" w:hint="eastAsia"/>
          <w:sz w:val="32"/>
          <w:szCs w:val="32"/>
        </w:rPr>
        <w:t>力争国际互联网直通项目获工信部批准。</w:t>
      </w:r>
      <w:r w:rsidRPr="00CA6449">
        <w:rPr>
          <w:rFonts w:ascii="仿宋_GB2312" w:eastAsia="仿宋_GB2312" w:hint="eastAsia"/>
          <w:b/>
          <w:color w:val="000000"/>
          <w:sz w:val="32"/>
          <w:szCs w:val="32"/>
        </w:rPr>
        <w:t>三是深入推进智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能化改造提升。</w:t>
      </w:r>
      <w:r w:rsidRPr="0020465B">
        <w:rPr>
          <w:rFonts w:ascii="仿宋_GB2312" w:eastAsia="仿宋_GB2312" w:hAnsi="仿宋" w:cs="仿宋" w:hint="eastAsia"/>
          <w:sz w:val="32"/>
          <w:szCs w:val="32"/>
        </w:rPr>
        <w:t>继续实施百项以“机器换人”和智能化为重点</w:t>
      </w:r>
      <w:r>
        <w:rPr>
          <w:rFonts w:ascii="仿宋_GB2312" w:eastAsia="仿宋_GB2312" w:hAnsi="仿宋" w:cs="仿宋" w:hint="eastAsia"/>
          <w:sz w:val="32"/>
          <w:szCs w:val="32"/>
        </w:rPr>
        <w:t>的</w:t>
      </w:r>
      <w:r w:rsidRPr="0020465B">
        <w:rPr>
          <w:rFonts w:ascii="仿宋_GB2312" w:eastAsia="仿宋_GB2312" w:hAnsi="仿宋" w:cs="仿宋" w:hint="eastAsia"/>
          <w:sz w:val="32"/>
          <w:szCs w:val="32"/>
        </w:rPr>
        <w:t>技术改造项目，建立</w:t>
      </w:r>
      <w:r>
        <w:rPr>
          <w:rFonts w:ascii="仿宋_GB2312" w:eastAsia="仿宋_GB2312" w:hAnsi="仿宋" w:cs="仿宋" w:hint="eastAsia"/>
          <w:sz w:val="32"/>
          <w:szCs w:val="32"/>
        </w:rPr>
        <w:t>完善</w:t>
      </w:r>
      <w:r w:rsidRPr="0020465B">
        <w:rPr>
          <w:rFonts w:ascii="仿宋_GB2312" w:eastAsia="仿宋_GB2312" w:hAnsi="仿宋" w:cs="仿宋" w:hint="eastAsia"/>
          <w:sz w:val="32"/>
          <w:szCs w:val="32"/>
        </w:rPr>
        <w:t>技术支撑平台和跟踪服务机制，确保项目顺利开工实施。</w:t>
      </w:r>
      <w:r>
        <w:rPr>
          <w:rFonts w:ascii="仿宋_GB2312" w:eastAsia="仿宋_GB2312" w:hAnsi="仿宋" w:cs="仿宋" w:hint="eastAsia"/>
          <w:sz w:val="32"/>
          <w:szCs w:val="32"/>
        </w:rPr>
        <w:t>引导企业开展智能化改造。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支持企业设立</w:t>
      </w:r>
      <w:r w:rsidRPr="00CA6449">
        <w:rPr>
          <w:rFonts w:ascii="仿宋_GB2312" w:eastAsia="仿宋_GB2312" w:hAnsi="仿宋" w:cs="仿宋" w:hint="eastAsia"/>
          <w:sz w:val="32"/>
          <w:szCs w:val="32"/>
        </w:rPr>
        <w:t>各类技术中心、设计中心、研发中心，增强创新发展能力。</w:t>
      </w:r>
    </w:p>
    <w:p w:rsidR="000E1E97" w:rsidRDefault="000E1E97" w:rsidP="000E1E97">
      <w:pPr>
        <w:spacing w:line="600" w:lineRule="exact"/>
        <w:ind w:firstLineChars="200" w:firstLine="643"/>
        <w:rPr>
          <w:rFonts w:ascii="仿宋_GB2312" w:eastAsia="仿宋_GB2312" w:hAnsi="仿宋_GB2312" w:cs="仿宋_GB2312"/>
          <w:bCs/>
          <w:sz w:val="32"/>
          <w:szCs w:val="32"/>
        </w:rPr>
      </w:pPr>
      <w:r w:rsidRPr="009221BF">
        <w:rPr>
          <w:rFonts w:ascii="楷体" w:eastAsia="楷体" w:hAnsi="楷体" w:cs="仿宋" w:hint="eastAsia"/>
          <w:b/>
          <w:sz w:val="32"/>
          <w:szCs w:val="32"/>
        </w:rPr>
        <w:t>（四）</w:t>
      </w:r>
      <w:r>
        <w:rPr>
          <w:rFonts w:ascii="楷体" w:eastAsia="楷体" w:hAnsi="楷体" w:cs="仿宋" w:hint="eastAsia"/>
          <w:b/>
          <w:sz w:val="32"/>
          <w:szCs w:val="32"/>
        </w:rPr>
        <w:t>重</w:t>
      </w:r>
      <w:r w:rsidRPr="009221BF">
        <w:rPr>
          <w:rFonts w:ascii="楷体" w:eastAsia="楷体" w:hAnsi="楷体" w:hint="eastAsia"/>
          <w:b/>
          <w:sz w:val="32"/>
          <w:szCs w:val="32"/>
        </w:rPr>
        <w:t>引导</w:t>
      </w:r>
      <w:r>
        <w:rPr>
          <w:rFonts w:ascii="楷体" w:eastAsia="楷体" w:hAnsi="楷体" w:hint="eastAsia"/>
          <w:b/>
          <w:sz w:val="32"/>
          <w:szCs w:val="32"/>
        </w:rPr>
        <w:t>强</w:t>
      </w:r>
      <w:r w:rsidRPr="009221BF">
        <w:rPr>
          <w:rFonts w:ascii="楷体" w:eastAsia="楷体" w:hAnsi="楷体" w:hint="eastAsia"/>
          <w:b/>
          <w:sz w:val="32"/>
          <w:szCs w:val="32"/>
        </w:rPr>
        <w:t>整治</w:t>
      </w:r>
      <w:r>
        <w:rPr>
          <w:rFonts w:ascii="楷体" w:eastAsia="楷体" w:hAnsi="楷体" w:hint="eastAsia"/>
          <w:b/>
          <w:sz w:val="32"/>
          <w:szCs w:val="32"/>
        </w:rPr>
        <w:t>，提升集约集聚水平</w:t>
      </w:r>
      <w:r w:rsidRPr="009221BF">
        <w:rPr>
          <w:rFonts w:ascii="楷体" w:eastAsia="楷体" w:hAnsi="楷体" w:hint="eastAsia"/>
          <w:b/>
          <w:sz w:val="32"/>
          <w:szCs w:val="32"/>
        </w:rPr>
        <w:t>。</w:t>
      </w:r>
      <w:r w:rsidRPr="009208FF">
        <w:rPr>
          <w:rFonts w:ascii="仿宋_GB2312" w:eastAsia="仿宋_GB2312" w:hAnsi="楷体" w:hint="eastAsia"/>
          <w:b/>
          <w:sz w:val="32"/>
          <w:szCs w:val="32"/>
        </w:rPr>
        <w:t>一是推进产业集聚发展。</w:t>
      </w:r>
      <w:r w:rsidRPr="002A24E4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按照“布局集中、产业集聚、用地集约”的要求，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加强工业领域的资源统筹和园区建设，通过政策引导加快产业向园区内集聚</w:t>
      </w:r>
      <w:r>
        <w:rPr>
          <w:rFonts w:ascii="仿宋_GB2312" w:eastAsia="仿宋_GB2312" w:hAnsi="仿宋" w:hint="eastAsia"/>
          <w:sz w:val="32"/>
          <w:szCs w:val="32"/>
        </w:rPr>
        <w:t>。大力推进小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微企业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集聚</w:t>
      </w:r>
      <w:r w:rsidRPr="00386E0F"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华文仿宋" w:cs="仿宋" w:hint="eastAsia"/>
          <w:sz w:val="32"/>
          <w:szCs w:val="32"/>
        </w:rPr>
        <w:t>加强应急产业企业、项目的招引对接，全力推进应急产业的发展。</w:t>
      </w:r>
      <w:r w:rsidRPr="009208FF">
        <w:rPr>
          <w:rFonts w:ascii="仿宋_GB2312" w:eastAsia="仿宋_GB2312" w:hAnsi="华文仿宋" w:cs="仿宋" w:hint="eastAsia"/>
          <w:b/>
          <w:sz w:val="32"/>
          <w:szCs w:val="32"/>
        </w:rPr>
        <w:t>二是深化“亩均论英雄”改革。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进一步深化完善“亩均效益”综合评价机制，</w:t>
      </w:r>
      <w:r w:rsidRPr="00383CEE">
        <w:rPr>
          <w:rFonts w:ascii="仿宋_GB2312" w:eastAsia="仿宋_GB2312" w:hAnsi="仿宋" w:hint="eastAsia"/>
          <w:sz w:val="32"/>
          <w:szCs w:val="32"/>
        </w:rPr>
        <w:t>全面落实新的资源要素差别化配置政策，加大倒逼力度，推进资源</w:t>
      </w:r>
      <w:r>
        <w:rPr>
          <w:rFonts w:ascii="仿宋_GB2312" w:eastAsia="仿宋_GB2312" w:hint="eastAsia"/>
          <w:sz w:val="32"/>
          <w:szCs w:val="32"/>
        </w:rPr>
        <w:t>要素向优质企业流动</w:t>
      </w:r>
      <w:r w:rsidR="000823FA">
        <w:rPr>
          <w:rFonts w:ascii="仿宋_GB2312" w:eastAsia="仿宋_GB2312" w:hint="eastAsia"/>
          <w:sz w:val="32"/>
          <w:szCs w:val="32"/>
        </w:rPr>
        <w:t>。</w:t>
      </w:r>
      <w:r w:rsidRPr="009208FF">
        <w:rPr>
          <w:rFonts w:ascii="仿宋_GB2312" w:eastAsia="仿宋_GB2312" w:hint="eastAsia"/>
          <w:b/>
          <w:sz w:val="32"/>
          <w:szCs w:val="32"/>
        </w:rPr>
        <w:t>三是</w:t>
      </w:r>
      <w:r>
        <w:rPr>
          <w:rFonts w:ascii="仿宋_GB2312" w:eastAsia="仿宋_GB2312" w:hint="eastAsia"/>
          <w:b/>
          <w:sz w:val="32"/>
          <w:szCs w:val="32"/>
        </w:rPr>
        <w:t>加大</w:t>
      </w:r>
      <w:r w:rsidRPr="009208FF">
        <w:rPr>
          <w:rFonts w:ascii="仿宋_GB2312" w:eastAsia="仿宋_GB2312" w:hint="eastAsia"/>
          <w:b/>
          <w:sz w:val="32"/>
          <w:szCs w:val="32"/>
        </w:rPr>
        <w:t>专项整治</w:t>
      </w:r>
      <w:r>
        <w:rPr>
          <w:rFonts w:ascii="仿宋_GB2312" w:eastAsia="仿宋_GB2312" w:hint="eastAsia"/>
          <w:b/>
          <w:sz w:val="32"/>
          <w:szCs w:val="32"/>
        </w:rPr>
        <w:t>力度</w:t>
      </w:r>
      <w:r w:rsidRPr="009208FF">
        <w:rPr>
          <w:rFonts w:ascii="仿宋_GB2312" w:eastAsia="仿宋_GB2312" w:hint="eastAsia"/>
          <w:b/>
          <w:sz w:val="32"/>
          <w:szCs w:val="32"/>
        </w:rPr>
        <w:t>。</w:t>
      </w:r>
      <w:r w:rsidRPr="00AC6A3A">
        <w:rPr>
          <w:rFonts w:ascii="仿宋_GB2312" w:eastAsia="仿宋_GB2312" w:hint="eastAsia"/>
          <w:sz w:val="32"/>
          <w:szCs w:val="32"/>
        </w:rPr>
        <w:t>继续</w:t>
      </w:r>
      <w:r>
        <w:rPr>
          <w:rFonts w:ascii="仿宋_GB2312" w:eastAsia="仿宋_GB2312" w:hint="eastAsia"/>
          <w:sz w:val="32"/>
          <w:szCs w:val="32"/>
        </w:rPr>
        <w:t>实施低效厂房专项整治行动，加强制度完善和</w:t>
      </w:r>
      <w:r>
        <w:rPr>
          <w:rFonts w:ascii="仿宋_GB2312" w:eastAsia="仿宋_GB2312" w:hint="eastAsia"/>
          <w:sz w:val="32"/>
          <w:szCs w:val="32"/>
        </w:rPr>
        <w:lastRenderedPageBreak/>
        <w:t>政策配套，</w:t>
      </w:r>
      <w:r>
        <w:rPr>
          <w:rFonts w:ascii="仿宋_GB2312" w:eastAsia="仿宋_GB2312" w:hAnsi="仿宋_GB2312" w:cs="仿宋_GB2312" w:hint="eastAsia"/>
          <w:sz w:val="32"/>
          <w:szCs w:val="32"/>
        </w:rPr>
        <w:t>全面完成重点区域整治和闲置厂房处置。</w:t>
      </w:r>
      <w:r>
        <w:rPr>
          <w:rFonts w:ascii="仿宋_GB2312" w:eastAsia="仿宋_GB2312" w:hAnsi="华文仿宋" w:cs="仿宋" w:hint="eastAsia"/>
          <w:sz w:val="32"/>
          <w:szCs w:val="32"/>
        </w:rPr>
        <w:t>对全市落后产能进一步进行排摸，</w:t>
      </w:r>
      <w:r w:rsidRPr="00AD7C7A">
        <w:rPr>
          <w:rFonts w:ascii="仿宋_GB2312" w:eastAsia="仿宋_GB2312" w:hint="eastAsia"/>
          <w:sz w:val="32"/>
          <w:szCs w:val="32"/>
        </w:rPr>
        <w:t>结合安全生产、环境治理、节能减排等法律法规和强制性标准，</w:t>
      </w:r>
      <w:r>
        <w:rPr>
          <w:rFonts w:ascii="仿宋_GB2312" w:eastAsia="仿宋_GB2312" w:hAnsi="华文仿宋" w:cs="仿宋" w:hint="eastAsia"/>
          <w:sz w:val="32"/>
          <w:szCs w:val="32"/>
        </w:rPr>
        <w:t>推进落后产能淘汰。</w:t>
      </w:r>
    </w:p>
    <w:p w:rsidR="00704CDB" w:rsidRDefault="000E1E97" w:rsidP="00554AA7">
      <w:pPr>
        <w:spacing w:line="60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9221BF">
        <w:rPr>
          <w:rFonts w:ascii="楷体" w:eastAsia="楷体" w:hAnsi="楷体" w:hint="eastAsia"/>
          <w:b/>
          <w:sz w:val="32"/>
          <w:szCs w:val="32"/>
        </w:rPr>
        <w:t>（五）</w:t>
      </w:r>
      <w:r>
        <w:rPr>
          <w:rFonts w:ascii="楷体" w:eastAsia="楷体" w:hAnsi="楷体" w:hint="eastAsia"/>
          <w:b/>
          <w:sz w:val="32"/>
          <w:szCs w:val="32"/>
        </w:rPr>
        <w:t>深谋划优服务</w:t>
      </w:r>
      <w:r w:rsidRPr="009221BF">
        <w:rPr>
          <w:rFonts w:ascii="楷体" w:eastAsia="楷体" w:hAnsi="楷体" w:hint="eastAsia"/>
          <w:b/>
          <w:sz w:val="32"/>
          <w:szCs w:val="32"/>
        </w:rPr>
        <w:t>，</w:t>
      </w:r>
      <w:r>
        <w:rPr>
          <w:rFonts w:ascii="楷体" w:eastAsia="楷体" w:hAnsi="楷体" w:hint="eastAsia"/>
          <w:b/>
          <w:sz w:val="32"/>
          <w:szCs w:val="32"/>
        </w:rPr>
        <w:t>提升营造发展环境</w:t>
      </w:r>
      <w:r w:rsidRPr="009221BF">
        <w:rPr>
          <w:rFonts w:ascii="楷体" w:eastAsia="楷体" w:hAnsi="楷体" w:hint="eastAsia"/>
          <w:b/>
          <w:sz w:val="32"/>
          <w:szCs w:val="32"/>
        </w:rPr>
        <w:t>。</w:t>
      </w:r>
      <w:r w:rsidRPr="00947623">
        <w:rPr>
          <w:rFonts w:ascii="仿宋_GB2312" w:eastAsia="仿宋_GB2312" w:hAnsi="仿宋_GB2312" w:cs="仿宋_GB2312" w:hint="eastAsia"/>
          <w:b/>
          <w:sz w:val="32"/>
          <w:szCs w:val="32"/>
        </w:rPr>
        <w:t>一是深入谋划产业、政策、规划。</w:t>
      </w:r>
      <w:r>
        <w:rPr>
          <w:rFonts w:ascii="仿宋_GB2312" w:eastAsia="仿宋_GB2312" w:hint="eastAsia"/>
          <w:sz w:val="32"/>
          <w:szCs w:val="32"/>
        </w:rPr>
        <w:t>围绕转型升级、数字经济、智能制造、新兴产业培育等重点，制定完善工业高质量发展政策，引导产业、企业发展。深入调研、分析和谋划，立足实际谋划长远，科学制定“十四五”工业经济发展规划。加强长三角、</w:t>
      </w:r>
      <w:proofErr w:type="gramStart"/>
      <w:r>
        <w:rPr>
          <w:rFonts w:ascii="仿宋_GB2312" w:eastAsia="仿宋_GB2312" w:hint="eastAsia"/>
          <w:sz w:val="32"/>
          <w:szCs w:val="32"/>
        </w:rPr>
        <w:t>甬舟一体</w:t>
      </w:r>
      <w:proofErr w:type="gramEnd"/>
      <w:r>
        <w:rPr>
          <w:rFonts w:ascii="仿宋_GB2312" w:eastAsia="仿宋_GB2312" w:hint="eastAsia"/>
          <w:sz w:val="32"/>
          <w:szCs w:val="32"/>
        </w:rPr>
        <w:t>化工业和信息化方面的对接，</w:t>
      </w:r>
      <w:r w:rsidR="000823FA">
        <w:rPr>
          <w:rFonts w:ascii="仿宋_GB2312" w:eastAsia="仿宋_GB2312" w:hint="eastAsia"/>
          <w:sz w:val="32"/>
          <w:szCs w:val="32"/>
        </w:rPr>
        <w:t>加强与</w:t>
      </w:r>
      <w:r>
        <w:rPr>
          <w:rFonts w:ascii="仿宋_GB2312" w:eastAsia="仿宋_GB2312" w:hint="eastAsia"/>
          <w:sz w:val="32"/>
          <w:szCs w:val="32"/>
        </w:rPr>
        <w:t>上海、宁波</w:t>
      </w:r>
      <w:r w:rsidR="000823FA">
        <w:rPr>
          <w:rFonts w:ascii="仿宋_GB2312" w:eastAsia="仿宋_GB2312" w:hint="eastAsia"/>
          <w:sz w:val="32"/>
          <w:szCs w:val="32"/>
        </w:rPr>
        <w:t>的对接，</w:t>
      </w:r>
      <w:r>
        <w:rPr>
          <w:rFonts w:ascii="仿宋_GB2312" w:eastAsia="仿宋_GB2312" w:hint="eastAsia"/>
          <w:sz w:val="32"/>
          <w:szCs w:val="32"/>
        </w:rPr>
        <w:t>开展</w:t>
      </w:r>
      <w:r w:rsidR="000823FA">
        <w:rPr>
          <w:rFonts w:ascii="仿宋_GB2312" w:eastAsia="仿宋_GB2312" w:hint="eastAsia"/>
          <w:sz w:val="32"/>
          <w:szCs w:val="32"/>
        </w:rPr>
        <w:t>有关产业领域的</w:t>
      </w:r>
      <w:r>
        <w:rPr>
          <w:rFonts w:ascii="仿宋_GB2312" w:eastAsia="仿宋_GB2312" w:hint="eastAsia"/>
          <w:sz w:val="32"/>
          <w:szCs w:val="32"/>
        </w:rPr>
        <w:t>合作。</w:t>
      </w:r>
      <w:r w:rsidRPr="00947623">
        <w:rPr>
          <w:rFonts w:ascii="仿宋_GB2312" w:eastAsia="仿宋_GB2312" w:hint="eastAsia"/>
          <w:b/>
          <w:sz w:val="32"/>
          <w:szCs w:val="32"/>
        </w:rPr>
        <w:t>二是</w:t>
      </w:r>
      <w:r>
        <w:rPr>
          <w:rFonts w:ascii="仿宋_GB2312" w:eastAsia="仿宋_GB2312" w:hint="eastAsia"/>
          <w:b/>
          <w:sz w:val="32"/>
          <w:szCs w:val="32"/>
        </w:rPr>
        <w:t>深化</w:t>
      </w:r>
      <w:r w:rsidRPr="00947623">
        <w:rPr>
          <w:rFonts w:ascii="仿宋_GB2312" w:eastAsia="仿宋_GB2312" w:hint="eastAsia"/>
          <w:b/>
          <w:sz w:val="32"/>
          <w:szCs w:val="32"/>
        </w:rPr>
        <w:t>企业精准服务。</w:t>
      </w:r>
      <w:r w:rsidRPr="00A47F2D">
        <w:rPr>
          <w:rFonts w:ascii="仿宋_GB2312" w:eastAsia="仿宋_GB2312" w:hint="eastAsia"/>
          <w:sz w:val="32"/>
          <w:szCs w:val="32"/>
        </w:rPr>
        <w:t>把“三服务”活动做深做实，</w:t>
      </w:r>
      <w:r>
        <w:rPr>
          <w:rFonts w:ascii="仿宋_GB2312" w:eastAsia="仿宋_GB2312" w:hint="eastAsia"/>
          <w:sz w:val="32"/>
          <w:szCs w:val="32"/>
        </w:rPr>
        <w:t>进一步针对</w:t>
      </w:r>
      <w:r w:rsidRPr="00A47F2D">
        <w:rPr>
          <w:rFonts w:ascii="仿宋_GB2312" w:eastAsia="仿宋_GB2312" w:hint="eastAsia"/>
          <w:sz w:val="32"/>
          <w:szCs w:val="32"/>
        </w:rPr>
        <w:t>企业的困难和问题，加大帮扶力度。完善企业服务平台，</w:t>
      </w:r>
      <w:r w:rsidR="00554AA7">
        <w:rPr>
          <w:rFonts w:ascii="仿宋_GB2312" w:eastAsia="仿宋_GB2312" w:hint="eastAsia"/>
          <w:sz w:val="32"/>
          <w:szCs w:val="32"/>
        </w:rPr>
        <w:t>通过</w:t>
      </w:r>
      <w:r w:rsidRPr="00A47F2D">
        <w:rPr>
          <w:rFonts w:ascii="仿宋_GB2312" w:eastAsia="仿宋_GB2312" w:hint="eastAsia"/>
          <w:sz w:val="32"/>
          <w:szCs w:val="32"/>
        </w:rPr>
        <w:t>企业服务线上线下联动机制，及时收集、分解、处理有关企业问题。</w:t>
      </w:r>
      <w:r w:rsidR="00AB3C27"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全面落实针对疫情影响、减税降费和扶持企业发展等方面政策，突出产业链生态修复，重点推进船舶修造、水产品加工、机械汽配等产业链的协同恢复。</w:t>
      </w:r>
      <w:r w:rsidRPr="00A948D6">
        <w:rPr>
          <w:rFonts w:ascii="仿宋_GB2312" w:eastAsia="仿宋_GB2312" w:hint="eastAsia"/>
          <w:b/>
          <w:sz w:val="32"/>
          <w:szCs w:val="32"/>
        </w:rPr>
        <w:t>三是助力企业加快发展。</w:t>
      </w:r>
      <w:r w:rsidRPr="00A47F2D">
        <w:rPr>
          <w:rFonts w:ascii="仿宋_GB2312" w:eastAsia="仿宋_GB2312" w:hint="eastAsia"/>
          <w:sz w:val="32"/>
          <w:szCs w:val="32"/>
        </w:rPr>
        <w:t>开展工业企业梯队培育，重点培育一批龙头骨干企业，科技含量高、创新力强、成长性好的特色优势企业，“专精特新”中小微企业。</w:t>
      </w:r>
      <w:r>
        <w:rPr>
          <w:rFonts w:ascii="仿宋_GB2312" w:eastAsia="仿宋_GB2312" w:hint="eastAsia"/>
          <w:sz w:val="32"/>
          <w:szCs w:val="32"/>
        </w:rPr>
        <w:t>积极组织企业参加重要的专业性展销会，帮助企业拓展市场。组织企业家、企业高管和技术人员的专题性、针对性培训，提升企业管理能力和整体素质。</w:t>
      </w:r>
    </w:p>
    <w:p w:rsidR="0090404C" w:rsidRDefault="0090404C" w:rsidP="0090404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舟山市经济和信息化局      </w:t>
      </w:r>
    </w:p>
    <w:p w:rsidR="00715105" w:rsidRDefault="00715105" w:rsidP="0071510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="0090404C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90404C">
        <w:rPr>
          <w:rFonts w:ascii="仿宋_GB2312" w:eastAsia="仿宋_GB2312" w:hint="eastAsia"/>
          <w:sz w:val="32"/>
          <w:szCs w:val="32"/>
        </w:rPr>
        <w:t>2020年4月15日</w:t>
      </w:r>
    </w:p>
    <w:sectPr w:rsidR="00715105" w:rsidSect="00A74AE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A0C" w:rsidRDefault="00F44A0C" w:rsidP="000E1E97">
      <w:r>
        <w:separator/>
      </w:r>
    </w:p>
  </w:endnote>
  <w:endnote w:type="continuationSeparator" w:id="0">
    <w:p w:rsidR="00F44A0C" w:rsidRDefault="00F44A0C" w:rsidP="000E1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38234"/>
      <w:docPartObj>
        <w:docPartGallery w:val="Page Numbers (Bottom of Page)"/>
        <w:docPartUnique/>
      </w:docPartObj>
    </w:sdtPr>
    <w:sdtContent>
      <w:p w:rsidR="00CD768C" w:rsidRDefault="00D36883">
        <w:pPr>
          <w:pStyle w:val="a4"/>
          <w:jc w:val="right"/>
        </w:pPr>
        <w:r w:rsidRPr="00D36883">
          <w:fldChar w:fldCharType="begin"/>
        </w:r>
        <w:r w:rsidR="00FC7B78">
          <w:instrText xml:space="preserve"> PAGE   \* MERGEFORMAT </w:instrText>
        </w:r>
        <w:r w:rsidRPr="00D36883">
          <w:fldChar w:fldCharType="separate"/>
        </w:r>
        <w:r w:rsidR="0090404C" w:rsidRPr="0090404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D768C" w:rsidRDefault="00CD76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A0C" w:rsidRDefault="00F44A0C" w:rsidP="000E1E97">
      <w:r>
        <w:separator/>
      </w:r>
    </w:p>
  </w:footnote>
  <w:footnote w:type="continuationSeparator" w:id="0">
    <w:p w:rsidR="00F44A0C" w:rsidRDefault="00F44A0C" w:rsidP="000E1E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CDB"/>
    <w:rsid w:val="00045B10"/>
    <w:rsid w:val="000823FA"/>
    <w:rsid w:val="000B2D62"/>
    <w:rsid w:val="000E1E97"/>
    <w:rsid w:val="0040112C"/>
    <w:rsid w:val="00554AA7"/>
    <w:rsid w:val="00570A15"/>
    <w:rsid w:val="005873C3"/>
    <w:rsid w:val="00625444"/>
    <w:rsid w:val="00704CDB"/>
    <w:rsid w:val="00715105"/>
    <w:rsid w:val="0078687A"/>
    <w:rsid w:val="00860E6E"/>
    <w:rsid w:val="00883906"/>
    <w:rsid w:val="008C38B7"/>
    <w:rsid w:val="008C65DA"/>
    <w:rsid w:val="0090404C"/>
    <w:rsid w:val="00A31F5F"/>
    <w:rsid w:val="00A74AE5"/>
    <w:rsid w:val="00AB3C27"/>
    <w:rsid w:val="00B42681"/>
    <w:rsid w:val="00CD768C"/>
    <w:rsid w:val="00D36883"/>
    <w:rsid w:val="00D52CAD"/>
    <w:rsid w:val="00EB6EF1"/>
    <w:rsid w:val="00F44A0C"/>
    <w:rsid w:val="00FC2A39"/>
    <w:rsid w:val="00FC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E9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E97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3C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3C27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873C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陈晨</cp:lastModifiedBy>
  <cp:revision>7</cp:revision>
  <cp:lastPrinted>2020-04-15T02:27:00Z</cp:lastPrinted>
  <dcterms:created xsi:type="dcterms:W3CDTF">2020-01-22T09:12:00Z</dcterms:created>
  <dcterms:modified xsi:type="dcterms:W3CDTF">2020-05-26T07:11:00Z</dcterms:modified>
</cp:coreProperties>
</file>