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7C" w:rsidRPr="005B53FC" w:rsidRDefault="005B53FC" w:rsidP="005B53FC">
      <w:pPr>
        <w:jc w:val="center"/>
        <w:rPr>
          <w:rFonts w:ascii="方正小标宋简体" w:eastAsia="方正小标宋简体"/>
          <w:sz w:val="36"/>
          <w:szCs w:val="36"/>
        </w:rPr>
      </w:pPr>
      <w:r w:rsidRPr="005B53FC">
        <w:rPr>
          <w:rFonts w:ascii="方正小标宋简体" w:eastAsia="方正小标宋简体" w:hint="eastAsia"/>
          <w:sz w:val="36"/>
          <w:szCs w:val="36"/>
        </w:rPr>
        <w:t>《</w:t>
      </w:r>
      <w:r w:rsidR="005C525E" w:rsidRPr="005C525E">
        <w:rPr>
          <w:rFonts w:ascii="方正小标宋简体" w:eastAsia="方正小标宋简体" w:hint="eastAsia"/>
          <w:sz w:val="36"/>
          <w:szCs w:val="36"/>
        </w:rPr>
        <w:t>关于公布202</w:t>
      </w:r>
      <w:r w:rsidR="00B651FB">
        <w:rPr>
          <w:rFonts w:ascii="方正小标宋简体" w:eastAsia="方正小标宋简体"/>
          <w:sz w:val="36"/>
          <w:szCs w:val="36"/>
        </w:rPr>
        <w:t>3</w:t>
      </w:r>
      <w:r w:rsidR="005C525E" w:rsidRPr="005C525E">
        <w:rPr>
          <w:rFonts w:ascii="方正小标宋简体" w:eastAsia="方正小标宋简体" w:hint="eastAsia"/>
          <w:sz w:val="36"/>
          <w:szCs w:val="36"/>
        </w:rPr>
        <w:t>年局行政规范性文件清理结果的通知</w:t>
      </w:r>
      <w:r w:rsidRPr="005B53FC">
        <w:rPr>
          <w:rFonts w:ascii="方正小标宋简体" w:eastAsia="方正小标宋简体" w:hint="eastAsia"/>
          <w:sz w:val="36"/>
          <w:szCs w:val="36"/>
        </w:rPr>
        <w:t>》起草说明</w:t>
      </w:r>
    </w:p>
    <w:p w:rsidR="005B53FC" w:rsidRDefault="005B53FC">
      <w:pPr>
        <w:rPr>
          <w:rFonts w:ascii="仿宋_GB2312" w:eastAsia="仿宋_GB2312"/>
          <w:sz w:val="32"/>
          <w:szCs w:val="32"/>
        </w:rPr>
      </w:pPr>
    </w:p>
    <w:p w:rsidR="005C525E" w:rsidRDefault="005C525E" w:rsidP="005B53FC">
      <w:pPr>
        <w:ind w:firstLine="645"/>
        <w:rPr>
          <w:rFonts w:ascii="仿宋_GB2312" w:eastAsia="仿宋_GB2312"/>
          <w:sz w:val="32"/>
          <w:szCs w:val="32"/>
        </w:rPr>
      </w:pPr>
      <w:r w:rsidRPr="005C525E">
        <w:rPr>
          <w:rFonts w:ascii="仿宋_GB2312" w:eastAsia="仿宋_GB2312" w:hint="eastAsia"/>
          <w:sz w:val="32"/>
          <w:szCs w:val="32"/>
        </w:rPr>
        <w:t>根据《舟山市司法局关于开展涉及行政处罚内容的行政规范性文件清理工作的通知》等文件</w:t>
      </w:r>
      <w:r w:rsidR="00B651FB">
        <w:rPr>
          <w:rFonts w:ascii="仿宋_GB2312" w:eastAsia="仿宋_GB2312" w:hint="eastAsia"/>
          <w:sz w:val="32"/>
          <w:szCs w:val="32"/>
        </w:rPr>
        <w:t>和局行政规范性文件两年一次清理的工作</w:t>
      </w:r>
      <w:r w:rsidRPr="005C525E">
        <w:rPr>
          <w:rFonts w:ascii="仿宋_GB2312" w:eastAsia="仿宋_GB2312" w:hint="eastAsia"/>
          <w:sz w:val="32"/>
          <w:szCs w:val="32"/>
        </w:rPr>
        <w:t>要求，</w:t>
      </w:r>
      <w:r>
        <w:rPr>
          <w:rFonts w:ascii="仿宋_GB2312" w:eastAsia="仿宋_GB2312" w:hint="eastAsia"/>
          <w:sz w:val="32"/>
          <w:szCs w:val="32"/>
        </w:rPr>
        <w:t>我局于5月开始组织</w:t>
      </w:r>
      <w:r w:rsidRPr="005C525E">
        <w:rPr>
          <w:rFonts w:ascii="仿宋_GB2312" w:eastAsia="仿宋_GB2312" w:hint="eastAsia"/>
          <w:sz w:val="32"/>
          <w:szCs w:val="32"/>
        </w:rPr>
        <w:t>对历年来经备案审查的行政规范性文件进行全面清理。</w:t>
      </w:r>
      <w:r>
        <w:rPr>
          <w:rFonts w:ascii="仿宋_GB2312" w:eastAsia="仿宋_GB2312" w:hint="eastAsia"/>
          <w:sz w:val="32"/>
          <w:szCs w:val="32"/>
        </w:rPr>
        <w:t>根据各部门清理意见，形成</w:t>
      </w:r>
      <w:r w:rsidRPr="005C525E">
        <w:rPr>
          <w:rFonts w:ascii="仿宋_GB2312" w:eastAsia="仿宋_GB2312" w:hint="eastAsia"/>
          <w:sz w:val="32"/>
          <w:szCs w:val="32"/>
        </w:rPr>
        <w:t>《关于公布202</w:t>
      </w:r>
      <w:r w:rsidR="00B651FB">
        <w:rPr>
          <w:rFonts w:ascii="仿宋_GB2312" w:eastAsia="仿宋_GB2312"/>
          <w:sz w:val="32"/>
          <w:szCs w:val="32"/>
        </w:rPr>
        <w:t>3</w:t>
      </w:r>
      <w:r w:rsidRPr="005C525E">
        <w:rPr>
          <w:rFonts w:ascii="仿宋_GB2312" w:eastAsia="仿宋_GB2312" w:hint="eastAsia"/>
          <w:sz w:val="32"/>
          <w:szCs w:val="32"/>
        </w:rPr>
        <w:t>年局行政规范性文件清理结果的通知》</w:t>
      </w:r>
      <w:r>
        <w:rPr>
          <w:rFonts w:ascii="仿宋_GB2312" w:eastAsia="仿宋_GB2312" w:hint="eastAsia"/>
          <w:sz w:val="32"/>
          <w:szCs w:val="32"/>
        </w:rPr>
        <w:t>。</w:t>
      </w:r>
    </w:p>
    <w:p w:rsidR="005B53FC" w:rsidRPr="005B53FC" w:rsidRDefault="005B53FC" w:rsidP="005B53FC">
      <w:pPr>
        <w:ind w:firstLine="645"/>
        <w:rPr>
          <w:rFonts w:ascii="黑体" w:eastAsia="黑体" w:hAnsi="黑体"/>
          <w:sz w:val="32"/>
          <w:szCs w:val="32"/>
        </w:rPr>
      </w:pPr>
      <w:r w:rsidRPr="005B53FC">
        <w:rPr>
          <w:rFonts w:ascii="黑体" w:eastAsia="黑体" w:hAnsi="黑体" w:hint="eastAsia"/>
          <w:sz w:val="32"/>
          <w:szCs w:val="32"/>
        </w:rPr>
        <w:t>一、起草目的和依据</w:t>
      </w:r>
    </w:p>
    <w:p w:rsidR="005B53FC" w:rsidRPr="005B53FC" w:rsidRDefault="005B53FC" w:rsidP="005B53FC">
      <w:pPr>
        <w:ind w:firstLine="645"/>
        <w:rPr>
          <w:rFonts w:ascii="楷体" w:eastAsia="楷体" w:hAnsi="楷体"/>
          <w:sz w:val="32"/>
          <w:szCs w:val="32"/>
        </w:rPr>
      </w:pPr>
      <w:r w:rsidRPr="005B53FC">
        <w:rPr>
          <w:rFonts w:ascii="楷体" w:eastAsia="楷体" w:hAnsi="楷体" w:hint="eastAsia"/>
          <w:sz w:val="32"/>
          <w:szCs w:val="32"/>
        </w:rPr>
        <w:t>（一）起草目的</w:t>
      </w:r>
    </w:p>
    <w:p w:rsidR="005B53FC" w:rsidRDefault="005C525E" w:rsidP="005B53FC">
      <w:pPr>
        <w:ind w:firstLine="645"/>
        <w:rPr>
          <w:rFonts w:ascii="仿宋_GB2312" w:eastAsia="仿宋_GB2312"/>
          <w:sz w:val="32"/>
          <w:szCs w:val="32"/>
        </w:rPr>
      </w:pPr>
      <w:r>
        <w:rPr>
          <w:rFonts w:ascii="仿宋_GB2312" w:eastAsia="仿宋_GB2312" w:hint="eastAsia"/>
          <w:sz w:val="32"/>
          <w:szCs w:val="32"/>
        </w:rPr>
        <w:t>截至</w:t>
      </w:r>
      <w:r w:rsidR="00B651FB">
        <w:rPr>
          <w:rFonts w:ascii="仿宋_GB2312" w:eastAsia="仿宋_GB2312" w:hint="eastAsia"/>
          <w:sz w:val="32"/>
          <w:szCs w:val="32"/>
        </w:rPr>
        <w:t>目前</w:t>
      </w:r>
      <w:r>
        <w:rPr>
          <w:rFonts w:ascii="仿宋_GB2312" w:eastAsia="仿宋_GB2312" w:hint="eastAsia"/>
          <w:sz w:val="32"/>
          <w:szCs w:val="32"/>
        </w:rPr>
        <w:t>，局有效规范性文件15项，最近一次全面清理规范性文件时间为20</w:t>
      </w:r>
      <w:r w:rsidR="00B651FB">
        <w:rPr>
          <w:rFonts w:ascii="仿宋_GB2312" w:eastAsia="仿宋_GB2312"/>
          <w:sz w:val="32"/>
          <w:szCs w:val="32"/>
        </w:rPr>
        <w:t>21</w:t>
      </w:r>
      <w:r>
        <w:rPr>
          <w:rFonts w:ascii="仿宋_GB2312" w:eastAsia="仿宋_GB2312" w:hint="eastAsia"/>
          <w:sz w:val="32"/>
          <w:szCs w:val="32"/>
        </w:rPr>
        <w:t>年。在此期间，港航相关法律法规</w:t>
      </w:r>
      <w:r w:rsidR="00B651FB">
        <w:rPr>
          <w:rFonts w:ascii="仿宋_GB2312" w:eastAsia="仿宋_GB2312" w:hint="eastAsia"/>
          <w:sz w:val="32"/>
          <w:szCs w:val="32"/>
        </w:rPr>
        <w:t>有所变化</w:t>
      </w:r>
      <w:r>
        <w:rPr>
          <w:rFonts w:ascii="仿宋_GB2312" w:eastAsia="仿宋_GB2312" w:hint="eastAsia"/>
          <w:sz w:val="32"/>
          <w:szCs w:val="32"/>
        </w:rPr>
        <w:t>，</w:t>
      </w:r>
      <w:r w:rsidR="00B651FB">
        <w:rPr>
          <w:rFonts w:ascii="仿宋_GB2312" w:eastAsia="仿宋_GB2312" w:hint="eastAsia"/>
          <w:sz w:val="32"/>
          <w:szCs w:val="32"/>
        </w:rPr>
        <w:t>优化营商环境对行政规范性文件提出了新的要求</w:t>
      </w:r>
      <w:r>
        <w:rPr>
          <w:rFonts w:ascii="仿宋_GB2312" w:eastAsia="仿宋_GB2312" w:hint="eastAsia"/>
          <w:sz w:val="32"/>
          <w:szCs w:val="32"/>
        </w:rPr>
        <w:t>，</w:t>
      </w:r>
      <w:r w:rsidR="00B651FB">
        <w:rPr>
          <w:rFonts w:ascii="仿宋_GB2312" w:eastAsia="仿宋_GB2312" w:hint="eastAsia"/>
          <w:sz w:val="32"/>
          <w:szCs w:val="32"/>
        </w:rPr>
        <w:t>需要</w:t>
      </w:r>
      <w:r>
        <w:rPr>
          <w:rFonts w:ascii="仿宋_GB2312" w:eastAsia="仿宋_GB2312" w:hint="eastAsia"/>
          <w:sz w:val="32"/>
          <w:szCs w:val="32"/>
        </w:rPr>
        <w:t>进行全面清理，保持规范性文件的合法有效。</w:t>
      </w:r>
    </w:p>
    <w:p w:rsidR="002323C7" w:rsidRPr="002323C7" w:rsidRDefault="002323C7" w:rsidP="005B53FC">
      <w:pPr>
        <w:ind w:firstLine="645"/>
        <w:rPr>
          <w:rFonts w:ascii="楷体" w:eastAsia="楷体" w:hAnsi="楷体"/>
          <w:sz w:val="32"/>
          <w:szCs w:val="32"/>
        </w:rPr>
      </w:pPr>
      <w:r w:rsidRPr="002323C7">
        <w:rPr>
          <w:rFonts w:ascii="楷体" w:eastAsia="楷体" w:hAnsi="楷体" w:hint="eastAsia"/>
          <w:sz w:val="32"/>
          <w:szCs w:val="32"/>
        </w:rPr>
        <w:t>（二）起草</w:t>
      </w:r>
      <w:r w:rsidR="005C525E">
        <w:rPr>
          <w:rFonts w:ascii="楷体" w:eastAsia="楷体" w:hAnsi="楷体" w:hint="eastAsia"/>
          <w:sz w:val="32"/>
          <w:szCs w:val="32"/>
        </w:rPr>
        <w:t>主要</w:t>
      </w:r>
      <w:r w:rsidRPr="002323C7">
        <w:rPr>
          <w:rFonts w:ascii="楷体" w:eastAsia="楷体" w:hAnsi="楷体" w:hint="eastAsia"/>
          <w:sz w:val="32"/>
          <w:szCs w:val="32"/>
        </w:rPr>
        <w:t>依据</w:t>
      </w:r>
    </w:p>
    <w:p w:rsidR="002323C7" w:rsidRDefault="002323C7" w:rsidP="005B53FC">
      <w:pPr>
        <w:ind w:firstLine="645"/>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w:t>
      </w:r>
      <w:r w:rsidR="00B651FB" w:rsidRPr="00B651FB">
        <w:rPr>
          <w:rFonts w:ascii="仿宋_GB2312" w:eastAsia="仿宋_GB2312" w:hint="eastAsia"/>
          <w:sz w:val="32"/>
          <w:szCs w:val="32"/>
        </w:rPr>
        <w:t>舟山市人民政府关于印发舟山市行政规范性文件管理办法的通知</w:t>
      </w:r>
      <w:r>
        <w:rPr>
          <w:rFonts w:ascii="仿宋_GB2312" w:eastAsia="仿宋_GB2312" w:hint="eastAsia"/>
          <w:sz w:val="32"/>
          <w:szCs w:val="32"/>
        </w:rPr>
        <w:t>》</w:t>
      </w:r>
    </w:p>
    <w:p w:rsidR="002323C7" w:rsidRDefault="002323C7" w:rsidP="005B53FC">
      <w:pPr>
        <w:ind w:firstLine="645"/>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w:t>
      </w:r>
      <w:r w:rsidR="005C525E" w:rsidRPr="005C525E">
        <w:rPr>
          <w:rFonts w:ascii="仿宋_GB2312" w:eastAsia="仿宋_GB2312" w:hint="eastAsia"/>
          <w:sz w:val="32"/>
          <w:szCs w:val="32"/>
        </w:rPr>
        <w:t>舟山市</w:t>
      </w:r>
      <w:r w:rsidR="00B651FB">
        <w:rPr>
          <w:rFonts w:ascii="仿宋_GB2312" w:eastAsia="仿宋_GB2312" w:hint="eastAsia"/>
          <w:sz w:val="32"/>
          <w:szCs w:val="32"/>
        </w:rPr>
        <w:t>港航和口岸管理局行政规范性文件管理办法</w:t>
      </w:r>
      <w:r>
        <w:rPr>
          <w:rFonts w:ascii="仿宋_GB2312" w:eastAsia="仿宋_GB2312" w:hint="eastAsia"/>
          <w:sz w:val="32"/>
          <w:szCs w:val="32"/>
        </w:rPr>
        <w:t>》</w:t>
      </w:r>
    </w:p>
    <w:p w:rsidR="000C13B5" w:rsidRPr="000C13B5" w:rsidRDefault="000C13B5" w:rsidP="000C13B5">
      <w:pPr>
        <w:spacing w:line="560" w:lineRule="exact"/>
        <w:ind w:firstLineChars="200" w:firstLine="640"/>
        <w:rPr>
          <w:rFonts w:ascii="仿宋_GB2312" w:eastAsia="仿宋_GB2312"/>
          <w:sz w:val="32"/>
          <w:szCs w:val="32"/>
        </w:rPr>
      </w:pPr>
      <w:r>
        <w:rPr>
          <w:rFonts w:ascii="仿宋_GB2312" w:eastAsia="仿宋_GB2312" w:hAnsi="宋体"/>
          <w:sz w:val="32"/>
          <w:szCs w:val="32"/>
        </w:rPr>
        <w:t>3</w:t>
      </w:r>
      <w:r w:rsidRPr="000C13B5">
        <w:rPr>
          <w:rFonts w:ascii="仿宋_GB2312" w:eastAsia="仿宋_GB2312" w:hAnsi="宋体"/>
          <w:sz w:val="32"/>
          <w:szCs w:val="32"/>
        </w:rPr>
        <w:t>.</w:t>
      </w:r>
      <w:r w:rsidRPr="000C13B5">
        <w:rPr>
          <w:rFonts w:ascii="仿宋_GB2312" w:eastAsia="仿宋_GB2312" w:hAnsi="宋体" w:hint="eastAsia"/>
          <w:sz w:val="32"/>
          <w:szCs w:val="32"/>
        </w:rPr>
        <w:t>《</w:t>
      </w:r>
      <w:r w:rsidR="005C525E" w:rsidRPr="005C525E">
        <w:rPr>
          <w:rFonts w:ascii="仿宋_GB2312" w:eastAsia="仿宋_GB2312" w:hAnsi="宋体" w:hint="eastAsia"/>
          <w:sz w:val="32"/>
          <w:szCs w:val="32"/>
        </w:rPr>
        <w:t>舟山市</w:t>
      </w:r>
      <w:r w:rsidR="00B651FB">
        <w:rPr>
          <w:rFonts w:ascii="仿宋_GB2312" w:eastAsia="仿宋_GB2312" w:hAnsi="宋体" w:hint="eastAsia"/>
          <w:sz w:val="32"/>
          <w:szCs w:val="32"/>
        </w:rPr>
        <w:t>建设法治政府（依法行政）工作领导小组办公室关于开展2</w:t>
      </w:r>
      <w:r w:rsidR="00B651FB">
        <w:rPr>
          <w:rFonts w:ascii="仿宋_GB2312" w:eastAsia="仿宋_GB2312" w:hAnsi="宋体"/>
          <w:sz w:val="32"/>
          <w:szCs w:val="32"/>
        </w:rPr>
        <w:t>023</w:t>
      </w:r>
      <w:r w:rsidR="00B651FB">
        <w:rPr>
          <w:rFonts w:ascii="仿宋_GB2312" w:eastAsia="仿宋_GB2312" w:hAnsi="宋体" w:hint="eastAsia"/>
          <w:sz w:val="32"/>
          <w:szCs w:val="32"/>
        </w:rPr>
        <w:t>年度行政规范性文件清理工作的通知</w:t>
      </w:r>
      <w:r w:rsidRPr="000C13B5">
        <w:rPr>
          <w:rFonts w:ascii="仿宋_GB2312" w:eastAsia="仿宋_GB2312" w:hAnsi="宋体" w:hint="eastAsia"/>
          <w:sz w:val="32"/>
          <w:szCs w:val="32"/>
        </w:rPr>
        <w:t>》</w:t>
      </w:r>
    </w:p>
    <w:p w:rsidR="005B53FC" w:rsidRPr="000C13B5" w:rsidRDefault="000C13B5" w:rsidP="005B53FC">
      <w:pPr>
        <w:ind w:firstLine="645"/>
        <w:rPr>
          <w:rFonts w:ascii="黑体" w:eastAsia="黑体" w:hAnsi="黑体"/>
          <w:sz w:val="32"/>
          <w:szCs w:val="32"/>
        </w:rPr>
      </w:pPr>
      <w:r w:rsidRPr="000C13B5">
        <w:rPr>
          <w:rFonts w:ascii="黑体" w:eastAsia="黑体" w:hAnsi="黑体" w:hint="eastAsia"/>
          <w:sz w:val="32"/>
          <w:szCs w:val="32"/>
        </w:rPr>
        <w:t>二、起草过程</w:t>
      </w:r>
    </w:p>
    <w:p w:rsidR="003443FC" w:rsidRDefault="003443FC" w:rsidP="005B53FC">
      <w:pPr>
        <w:ind w:firstLine="645"/>
        <w:rPr>
          <w:rFonts w:ascii="仿宋_GB2312" w:eastAsia="仿宋_GB2312"/>
          <w:sz w:val="32"/>
          <w:szCs w:val="32"/>
        </w:rPr>
      </w:pPr>
      <w:r>
        <w:rPr>
          <w:rFonts w:ascii="仿宋_GB2312" w:eastAsia="仿宋_GB2312" w:hint="eastAsia"/>
          <w:sz w:val="32"/>
          <w:szCs w:val="32"/>
        </w:rPr>
        <w:lastRenderedPageBreak/>
        <w:t>我局于</w:t>
      </w:r>
      <w:r w:rsidR="00B651FB">
        <w:rPr>
          <w:rFonts w:ascii="仿宋_GB2312" w:eastAsia="仿宋_GB2312"/>
          <w:sz w:val="32"/>
          <w:szCs w:val="32"/>
        </w:rPr>
        <w:t>2023</w:t>
      </w:r>
      <w:r>
        <w:rPr>
          <w:rFonts w:ascii="仿宋_GB2312" w:eastAsia="仿宋_GB2312" w:hint="eastAsia"/>
          <w:sz w:val="32"/>
          <w:szCs w:val="32"/>
        </w:rPr>
        <w:t>年</w:t>
      </w:r>
      <w:r w:rsidR="00956378">
        <w:rPr>
          <w:rFonts w:ascii="仿宋_GB2312" w:eastAsia="仿宋_GB2312" w:hint="eastAsia"/>
          <w:sz w:val="32"/>
          <w:szCs w:val="32"/>
        </w:rPr>
        <w:t>5</w:t>
      </w:r>
      <w:r>
        <w:rPr>
          <w:rFonts w:ascii="仿宋_GB2312" w:eastAsia="仿宋_GB2312" w:hint="eastAsia"/>
          <w:sz w:val="32"/>
          <w:szCs w:val="32"/>
        </w:rPr>
        <w:t>月</w:t>
      </w:r>
      <w:r w:rsidR="00B651FB">
        <w:rPr>
          <w:rFonts w:ascii="仿宋_GB2312" w:eastAsia="仿宋_GB2312"/>
          <w:sz w:val="32"/>
          <w:szCs w:val="32"/>
        </w:rPr>
        <w:t>25</w:t>
      </w:r>
      <w:r w:rsidR="00956378">
        <w:rPr>
          <w:rFonts w:ascii="仿宋_GB2312" w:eastAsia="仿宋_GB2312" w:hint="eastAsia"/>
          <w:sz w:val="32"/>
          <w:szCs w:val="32"/>
        </w:rPr>
        <w:t>日启动</w:t>
      </w:r>
      <w:r w:rsidR="00956378" w:rsidRPr="00956378">
        <w:rPr>
          <w:rFonts w:ascii="仿宋_GB2312" w:eastAsia="仿宋_GB2312" w:hint="eastAsia"/>
          <w:sz w:val="32"/>
          <w:szCs w:val="32"/>
        </w:rPr>
        <w:t>局行政规范性文件清理结果</w:t>
      </w:r>
      <w:r w:rsidR="00956378">
        <w:rPr>
          <w:rFonts w:ascii="仿宋_GB2312" w:eastAsia="仿宋_GB2312" w:hint="eastAsia"/>
          <w:sz w:val="32"/>
          <w:szCs w:val="32"/>
        </w:rPr>
        <w:t>工作。根据各部门梳理上报，于</w:t>
      </w:r>
      <w:r w:rsidR="00B651FB">
        <w:rPr>
          <w:rFonts w:ascii="仿宋_GB2312" w:eastAsia="仿宋_GB2312"/>
          <w:sz w:val="32"/>
          <w:szCs w:val="32"/>
        </w:rPr>
        <w:t>7</w:t>
      </w:r>
      <w:r w:rsidR="00956378">
        <w:rPr>
          <w:rFonts w:ascii="仿宋_GB2312" w:eastAsia="仿宋_GB2312" w:hint="eastAsia"/>
          <w:sz w:val="32"/>
          <w:szCs w:val="32"/>
        </w:rPr>
        <w:t>月</w:t>
      </w:r>
      <w:r w:rsidR="00B651FB">
        <w:rPr>
          <w:rFonts w:ascii="仿宋_GB2312" w:eastAsia="仿宋_GB2312"/>
          <w:sz w:val="32"/>
          <w:szCs w:val="32"/>
        </w:rPr>
        <w:t>8</w:t>
      </w:r>
      <w:r w:rsidR="00956378">
        <w:rPr>
          <w:rFonts w:ascii="仿宋_GB2312" w:eastAsia="仿宋_GB2312" w:hint="eastAsia"/>
          <w:sz w:val="32"/>
          <w:szCs w:val="32"/>
        </w:rPr>
        <w:t>日形成《</w:t>
      </w:r>
      <w:r w:rsidR="00956378" w:rsidRPr="00956378">
        <w:rPr>
          <w:rFonts w:ascii="仿宋_GB2312" w:eastAsia="仿宋_GB2312" w:hint="eastAsia"/>
          <w:sz w:val="32"/>
          <w:szCs w:val="32"/>
        </w:rPr>
        <w:t>关于公布</w:t>
      </w:r>
      <w:r w:rsidR="00B651FB">
        <w:rPr>
          <w:rFonts w:ascii="仿宋_GB2312" w:eastAsia="仿宋_GB2312" w:hint="eastAsia"/>
          <w:sz w:val="32"/>
          <w:szCs w:val="32"/>
        </w:rPr>
        <w:t>202</w:t>
      </w:r>
      <w:r w:rsidR="00B651FB">
        <w:rPr>
          <w:rFonts w:ascii="仿宋_GB2312" w:eastAsia="仿宋_GB2312"/>
          <w:sz w:val="32"/>
          <w:szCs w:val="32"/>
        </w:rPr>
        <w:t>3</w:t>
      </w:r>
      <w:r w:rsidR="00956378" w:rsidRPr="00956378">
        <w:rPr>
          <w:rFonts w:ascii="仿宋_GB2312" w:eastAsia="仿宋_GB2312" w:hint="eastAsia"/>
          <w:sz w:val="32"/>
          <w:szCs w:val="32"/>
        </w:rPr>
        <w:t>年局行政规范性文件清理结果的通知（</w:t>
      </w:r>
      <w:r w:rsidR="00956378">
        <w:rPr>
          <w:rFonts w:ascii="仿宋_GB2312" w:eastAsia="仿宋_GB2312" w:hint="eastAsia"/>
          <w:sz w:val="32"/>
          <w:szCs w:val="32"/>
        </w:rPr>
        <w:t>征求意见稿</w:t>
      </w:r>
      <w:r w:rsidR="00956378" w:rsidRPr="00956378">
        <w:rPr>
          <w:rFonts w:ascii="仿宋_GB2312" w:eastAsia="仿宋_GB2312" w:hint="eastAsia"/>
          <w:sz w:val="32"/>
          <w:szCs w:val="32"/>
        </w:rPr>
        <w:t>）</w:t>
      </w:r>
      <w:r w:rsidR="00956378">
        <w:rPr>
          <w:rFonts w:ascii="仿宋_GB2312" w:eastAsia="仿宋_GB2312" w:hint="eastAsia"/>
          <w:sz w:val="32"/>
          <w:szCs w:val="32"/>
        </w:rPr>
        <w:t>》。</w:t>
      </w:r>
      <w:bookmarkStart w:id="0" w:name="_GoBack"/>
      <w:bookmarkEnd w:id="0"/>
    </w:p>
    <w:p w:rsidR="00381FBF" w:rsidRPr="00381FBF" w:rsidRDefault="00381FBF" w:rsidP="005B53FC">
      <w:pPr>
        <w:ind w:firstLine="645"/>
        <w:rPr>
          <w:rFonts w:ascii="黑体" w:eastAsia="黑体" w:hAnsi="黑体"/>
          <w:sz w:val="32"/>
          <w:szCs w:val="32"/>
        </w:rPr>
      </w:pPr>
      <w:r w:rsidRPr="00381FBF">
        <w:rPr>
          <w:rFonts w:ascii="黑体" w:eastAsia="黑体" w:hAnsi="黑体" w:hint="eastAsia"/>
          <w:sz w:val="32"/>
          <w:szCs w:val="32"/>
        </w:rPr>
        <w:t>三、主要内容的说明</w:t>
      </w:r>
    </w:p>
    <w:p w:rsidR="00AC1B05" w:rsidRDefault="00956378" w:rsidP="005B53FC">
      <w:pPr>
        <w:ind w:firstLine="645"/>
        <w:rPr>
          <w:rFonts w:ascii="仿宋_GB2312" w:eastAsia="仿宋_GB2312"/>
          <w:sz w:val="32"/>
          <w:szCs w:val="32"/>
        </w:rPr>
      </w:pPr>
      <w:r w:rsidRPr="00956378">
        <w:rPr>
          <w:rFonts w:ascii="仿宋_GB2312" w:eastAsia="仿宋_GB2312" w:hint="eastAsia"/>
          <w:sz w:val="32"/>
          <w:szCs w:val="32"/>
        </w:rPr>
        <w:t>纳入本次清理范围的行政规范性文件共15份，按照行政规范性文件清理规定和程序，经审核评估：继续有效的行政规范性文件</w:t>
      </w:r>
      <w:r w:rsidR="008C7165">
        <w:rPr>
          <w:rFonts w:ascii="仿宋_GB2312" w:eastAsia="仿宋_GB2312"/>
          <w:sz w:val="32"/>
          <w:szCs w:val="32"/>
        </w:rPr>
        <w:t>9</w:t>
      </w:r>
      <w:r w:rsidRPr="00956378">
        <w:rPr>
          <w:rFonts w:ascii="仿宋_GB2312" w:eastAsia="仿宋_GB2312" w:hint="eastAsia"/>
          <w:sz w:val="32"/>
          <w:szCs w:val="32"/>
        </w:rPr>
        <w:t>份（其中拟修改的行政规范性文件</w:t>
      </w:r>
      <w:r w:rsidR="008C7165">
        <w:rPr>
          <w:rFonts w:ascii="仿宋_GB2312" w:eastAsia="仿宋_GB2312" w:hint="eastAsia"/>
          <w:sz w:val="32"/>
          <w:szCs w:val="32"/>
        </w:rPr>
        <w:t>1</w:t>
      </w:r>
      <w:r w:rsidRPr="00956378">
        <w:rPr>
          <w:rFonts w:ascii="仿宋_GB2312" w:eastAsia="仿宋_GB2312" w:hint="eastAsia"/>
          <w:sz w:val="32"/>
          <w:szCs w:val="32"/>
        </w:rPr>
        <w:t>份）、予以废止的行政规范性文件</w:t>
      </w:r>
      <w:r w:rsidR="008C7165">
        <w:rPr>
          <w:rFonts w:ascii="仿宋_GB2312" w:eastAsia="仿宋_GB2312"/>
          <w:sz w:val="32"/>
          <w:szCs w:val="32"/>
        </w:rPr>
        <w:t>6</w:t>
      </w:r>
      <w:r w:rsidRPr="00956378">
        <w:rPr>
          <w:rFonts w:ascii="仿宋_GB2312" w:eastAsia="仿宋_GB2312" w:hint="eastAsia"/>
          <w:sz w:val="32"/>
          <w:szCs w:val="32"/>
        </w:rPr>
        <w:t>份。</w:t>
      </w:r>
      <w:r>
        <w:rPr>
          <w:rFonts w:ascii="仿宋_GB2312" w:eastAsia="仿宋_GB2312" w:hint="eastAsia"/>
          <w:sz w:val="32"/>
          <w:szCs w:val="32"/>
        </w:rPr>
        <w:t>对上述文件目录进行公布，并对废止和修订事项进行说明。</w:t>
      </w:r>
      <w:r w:rsidR="008C7165">
        <w:rPr>
          <w:rFonts w:ascii="仿宋_GB2312" w:eastAsia="仿宋_GB2312" w:hint="eastAsia"/>
          <w:sz w:val="32"/>
          <w:szCs w:val="32"/>
        </w:rPr>
        <w:t>需要废止</w:t>
      </w:r>
      <w:r w:rsidR="008A27C5">
        <w:rPr>
          <w:rFonts w:ascii="仿宋_GB2312" w:eastAsia="仿宋_GB2312" w:hint="eastAsia"/>
          <w:sz w:val="32"/>
          <w:szCs w:val="32"/>
        </w:rPr>
        <w:t>和修订</w:t>
      </w:r>
      <w:r w:rsidR="008C7165">
        <w:rPr>
          <w:rFonts w:ascii="仿宋_GB2312" w:eastAsia="仿宋_GB2312" w:hint="eastAsia"/>
          <w:sz w:val="32"/>
          <w:szCs w:val="32"/>
        </w:rPr>
        <w:t>的行政规范性文件具体情况如下：</w:t>
      </w:r>
    </w:p>
    <w:p w:rsidR="008C7165" w:rsidRDefault="008C7165" w:rsidP="005B53FC">
      <w:pPr>
        <w:ind w:firstLine="645"/>
        <w:rPr>
          <w:rFonts w:ascii="仿宋_GB2312" w:eastAsia="仿宋_GB2312"/>
          <w:sz w:val="32"/>
          <w:szCs w:val="32"/>
        </w:rPr>
      </w:pPr>
      <w:r>
        <w:rPr>
          <w:rFonts w:ascii="仿宋_GB2312" w:eastAsia="仿宋_GB2312" w:hint="eastAsia"/>
          <w:sz w:val="32"/>
          <w:szCs w:val="32"/>
        </w:rPr>
        <w:t>（一）</w:t>
      </w:r>
      <w:r w:rsidRPr="008C7165">
        <w:rPr>
          <w:rFonts w:ascii="仿宋_GB2312" w:eastAsia="仿宋_GB2312" w:hint="eastAsia"/>
          <w:sz w:val="32"/>
          <w:szCs w:val="32"/>
        </w:rPr>
        <w:t>关于印发舟山市港航管理局水运工程建设中介服务机构管理办法的通知（舟港航〔2013〕290号）</w:t>
      </w:r>
    </w:p>
    <w:p w:rsidR="008C7165" w:rsidRPr="001474FA" w:rsidRDefault="008C7165" w:rsidP="001474FA">
      <w:pPr>
        <w:ind w:firstLineChars="200" w:firstLine="640"/>
        <w:rPr>
          <w:rFonts w:ascii="仿宋_GB2312" w:eastAsia="仿宋_GB2312"/>
          <w:sz w:val="32"/>
          <w:szCs w:val="32"/>
        </w:rPr>
      </w:pPr>
      <w:r>
        <w:rPr>
          <w:rFonts w:ascii="仿宋_GB2312" w:eastAsia="仿宋_GB2312" w:hint="eastAsia"/>
          <w:sz w:val="32"/>
          <w:szCs w:val="32"/>
        </w:rPr>
        <w:t>废止原因：</w:t>
      </w:r>
      <w:r w:rsidR="001474FA" w:rsidRPr="001474FA">
        <w:rPr>
          <w:rFonts w:ascii="仿宋_GB2312" w:eastAsia="仿宋_GB2312" w:hint="eastAsia"/>
          <w:sz w:val="32"/>
          <w:szCs w:val="32"/>
        </w:rPr>
        <w:t>中介机构的管理已统一纳入到省交通运输厅关于印发《浙江省公路水运建设工程从业主体信用评价管理细则（试行）》的通知浙交〔2022〕68号ZJSP17-2022-0005</w:t>
      </w:r>
    </w:p>
    <w:p w:rsidR="00074372" w:rsidRDefault="00074372" w:rsidP="005B53FC">
      <w:pPr>
        <w:ind w:firstLine="645"/>
        <w:rPr>
          <w:rFonts w:ascii="仿宋_GB2312" w:eastAsia="仿宋_GB2312"/>
          <w:sz w:val="32"/>
          <w:szCs w:val="32"/>
        </w:rPr>
      </w:pPr>
      <w:r>
        <w:rPr>
          <w:rFonts w:ascii="仿宋_GB2312" w:eastAsia="仿宋_GB2312" w:hint="eastAsia"/>
          <w:sz w:val="32"/>
          <w:szCs w:val="32"/>
        </w:rPr>
        <w:t>（二）</w:t>
      </w:r>
      <w:r w:rsidRPr="00074372">
        <w:rPr>
          <w:rFonts w:ascii="仿宋_GB2312" w:eastAsia="仿宋_GB2312" w:hint="eastAsia"/>
          <w:sz w:val="32"/>
          <w:szCs w:val="32"/>
        </w:rPr>
        <w:t>关于印发《舟山市港航和口岸管理局国际航行船舶船用燃料油供应管理办法（试行）》的通知（舟港口〔2019〕90号）</w:t>
      </w:r>
    </w:p>
    <w:p w:rsidR="00074372" w:rsidRDefault="00074372" w:rsidP="005B53FC">
      <w:pPr>
        <w:ind w:firstLine="645"/>
        <w:rPr>
          <w:rFonts w:ascii="仿宋_GB2312" w:eastAsia="仿宋_GB2312"/>
          <w:sz w:val="32"/>
          <w:szCs w:val="32"/>
        </w:rPr>
      </w:pPr>
      <w:r>
        <w:rPr>
          <w:rFonts w:ascii="仿宋_GB2312" w:eastAsia="仿宋_GB2312" w:hint="eastAsia"/>
          <w:sz w:val="32"/>
          <w:szCs w:val="32"/>
        </w:rPr>
        <w:t>废止原因：</w:t>
      </w:r>
      <w:r w:rsidR="008A27C5">
        <w:rPr>
          <w:rFonts w:ascii="仿宋_GB2312" w:eastAsia="仿宋_GB2312" w:hint="eastAsia"/>
          <w:sz w:val="32"/>
          <w:szCs w:val="32"/>
        </w:rPr>
        <w:t>由于该文件内容上升为自贸区政策，提请自贸办印发，正在公开征求意见，</w:t>
      </w:r>
      <w:r>
        <w:rPr>
          <w:rFonts w:ascii="仿宋_GB2312" w:eastAsia="仿宋_GB2312" w:hint="eastAsia"/>
          <w:sz w:val="32"/>
          <w:szCs w:val="32"/>
        </w:rPr>
        <w:t>需对原文件进行废止。</w:t>
      </w:r>
    </w:p>
    <w:p w:rsidR="00074372" w:rsidRDefault="00074372" w:rsidP="00BE4082">
      <w:pPr>
        <w:ind w:firstLine="645"/>
        <w:rPr>
          <w:rFonts w:ascii="仿宋_GB2312" w:eastAsia="仿宋_GB2312"/>
          <w:sz w:val="32"/>
          <w:szCs w:val="32"/>
        </w:rPr>
      </w:pPr>
      <w:r>
        <w:rPr>
          <w:rFonts w:ascii="仿宋_GB2312" w:eastAsia="仿宋_GB2312" w:hint="eastAsia"/>
          <w:sz w:val="32"/>
          <w:szCs w:val="32"/>
        </w:rPr>
        <w:t>（三）</w:t>
      </w:r>
      <w:r w:rsidR="00BE4082" w:rsidRPr="00BE4082">
        <w:rPr>
          <w:rFonts w:ascii="仿宋_GB2312" w:eastAsia="仿宋_GB2312" w:hint="eastAsia"/>
          <w:sz w:val="32"/>
          <w:szCs w:val="32"/>
        </w:rPr>
        <w:t>关于印发舟山市港口工程建设项目事中事后监督管理实施细则（修订）的通知（舟港口〔2021〕159号）</w:t>
      </w:r>
    </w:p>
    <w:p w:rsidR="00BE4082" w:rsidRDefault="00BE4082" w:rsidP="00BE4082">
      <w:pPr>
        <w:ind w:firstLine="645"/>
        <w:rPr>
          <w:rFonts w:ascii="仿宋_GB2312" w:eastAsia="仿宋_GB2312"/>
          <w:sz w:val="32"/>
          <w:szCs w:val="32"/>
        </w:rPr>
      </w:pPr>
      <w:r>
        <w:rPr>
          <w:rFonts w:ascii="仿宋_GB2312" w:eastAsia="仿宋_GB2312" w:hint="eastAsia"/>
          <w:sz w:val="32"/>
          <w:szCs w:val="32"/>
        </w:rPr>
        <w:lastRenderedPageBreak/>
        <w:t>废止原因：</w:t>
      </w:r>
      <w:r w:rsidR="001474FA" w:rsidRPr="001474FA">
        <w:rPr>
          <w:rFonts w:ascii="仿宋_GB2312" w:eastAsia="仿宋_GB2312" w:hint="eastAsia"/>
          <w:sz w:val="32"/>
          <w:szCs w:val="32"/>
        </w:rPr>
        <w:t>实施细则依据</w:t>
      </w:r>
      <w:r w:rsidR="001474FA">
        <w:rPr>
          <w:rFonts w:ascii="仿宋_GB2312" w:eastAsia="仿宋_GB2312" w:hint="eastAsia"/>
          <w:sz w:val="32"/>
          <w:szCs w:val="32"/>
        </w:rPr>
        <w:t>的上位文件</w:t>
      </w:r>
      <w:r w:rsidR="001474FA" w:rsidRPr="001474FA">
        <w:rPr>
          <w:rFonts w:ascii="仿宋_GB2312" w:eastAsia="仿宋_GB2312" w:hint="eastAsia"/>
          <w:sz w:val="32"/>
          <w:szCs w:val="32"/>
        </w:rPr>
        <w:t>《浙江省港口工程竣（交）工验收实施细则》（浙交〔2013〕107号）、《浙江省交通建设工程信用评价管理办法（试行）》（浙交〔2019〕184号）已明确废止</w:t>
      </w:r>
      <w:r w:rsidR="001474FA">
        <w:rPr>
          <w:rFonts w:ascii="仿宋_GB2312" w:eastAsia="仿宋_GB2312" w:hint="eastAsia"/>
          <w:sz w:val="32"/>
          <w:szCs w:val="32"/>
        </w:rPr>
        <w:t>，关于</w:t>
      </w:r>
      <w:r w:rsidR="001474FA" w:rsidRPr="001474FA">
        <w:rPr>
          <w:rFonts w:ascii="仿宋_GB2312" w:eastAsia="仿宋_GB2312" w:hint="eastAsia"/>
          <w:sz w:val="32"/>
          <w:szCs w:val="32"/>
        </w:rPr>
        <w:t>事中事后监管省市已有相关实施细则，无需另行制定。</w:t>
      </w:r>
    </w:p>
    <w:p w:rsidR="00BE4082" w:rsidRDefault="00074372" w:rsidP="00BE4082">
      <w:pPr>
        <w:ind w:firstLine="645"/>
        <w:rPr>
          <w:rFonts w:ascii="仿宋_GB2312" w:eastAsia="仿宋_GB2312"/>
          <w:sz w:val="32"/>
          <w:szCs w:val="32"/>
        </w:rPr>
      </w:pPr>
      <w:r>
        <w:rPr>
          <w:rFonts w:ascii="仿宋_GB2312" w:eastAsia="仿宋_GB2312" w:hint="eastAsia"/>
          <w:sz w:val="32"/>
          <w:szCs w:val="32"/>
        </w:rPr>
        <w:t>（四）</w:t>
      </w:r>
      <w:r w:rsidR="00BE4082" w:rsidRPr="00074372">
        <w:rPr>
          <w:rFonts w:ascii="仿宋_GB2312" w:eastAsia="仿宋_GB2312" w:hint="eastAsia"/>
          <w:sz w:val="32"/>
          <w:szCs w:val="32"/>
        </w:rPr>
        <w:t>关于公布2021年局行政规范性文件清理结果的通知（舟港口〔2021〕83号）</w:t>
      </w:r>
      <w:r w:rsidR="00BE4082">
        <w:rPr>
          <w:rFonts w:ascii="仿宋_GB2312" w:eastAsia="仿宋_GB2312" w:hint="eastAsia"/>
          <w:sz w:val="32"/>
          <w:szCs w:val="32"/>
        </w:rPr>
        <w:t>、</w:t>
      </w:r>
      <w:r w:rsidR="00BE4082" w:rsidRPr="00074372">
        <w:rPr>
          <w:rFonts w:ascii="仿宋_GB2312" w:eastAsia="仿宋_GB2312" w:hint="eastAsia"/>
          <w:sz w:val="32"/>
          <w:szCs w:val="32"/>
        </w:rPr>
        <w:t>关于废止部分规范性文件的通知（舟港口〔2021〕136</w:t>
      </w:r>
      <w:r w:rsidR="00BE4082">
        <w:rPr>
          <w:rFonts w:ascii="仿宋_GB2312" w:eastAsia="仿宋_GB2312" w:hint="eastAsia"/>
          <w:sz w:val="32"/>
          <w:szCs w:val="32"/>
        </w:rPr>
        <w:t>号）、</w:t>
      </w:r>
      <w:r w:rsidR="00BE4082" w:rsidRPr="00074372">
        <w:rPr>
          <w:rFonts w:ascii="仿宋_GB2312" w:eastAsia="仿宋_GB2312" w:hint="eastAsia"/>
          <w:sz w:val="32"/>
          <w:szCs w:val="32"/>
        </w:rPr>
        <w:t>关于废止舟港口〔2019〕25号文件的通知（舟港口〔2022〕66号）</w:t>
      </w:r>
    </w:p>
    <w:p w:rsidR="00BE4082" w:rsidRDefault="00BE4082" w:rsidP="00BE4082">
      <w:pPr>
        <w:ind w:firstLine="645"/>
        <w:rPr>
          <w:rFonts w:ascii="仿宋_GB2312" w:eastAsia="仿宋_GB2312"/>
          <w:sz w:val="32"/>
          <w:szCs w:val="32"/>
        </w:rPr>
      </w:pPr>
      <w:r>
        <w:rPr>
          <w:rFonts w:ascii="仿宋_GB2312" w:eastAsia="仿宋_GB2312" w:hint="eastAsia"/>
          <w:sz w:val="32"/>
          <w:szCs w:val="32"/>
        </w:rPr>
        <w:t>废止原因：新的清理文件印发后，明确了新的现行有效文件，需对原清理文件进行废止。</w:t>
      </w:r>
    </w:p>
    <w:p w:rsidR="00074372" w:rsidRDefault="008A27C5" w:rsidP="005B53FC">
      <w:pPr>
        <w:ind w:firstLine="645"/>
        <w:rPr>
          <w:rFonts w:ascii="仿宋_GB2312" w:eastAsia="仿宋_GB2312"/>
          <w:sz w:val="32"/>
          <w:szCs w:val="32"/>
        </w:rPr>
      </w:pPr>
      <w:r>
        <w:rPr>
          <w:rFonts w:ascii="仿宋_GB2312" w:eastAsia="仿宋_GB2312" w:hint="eastAsia"/>
          <w:sz w:val="32"/>
          <w:szCs w:val="32"/>
        </w:rPr>
        <w:t>（五）</w:t>
      </w:r>
      <w:r w:rsidRPr="008A27C5">
        <w:rPr>
          <w:rFonts w:ascii="仿宋_GB2312" w:eastAsia="仿宋_GB2312" w:hint="eastAsia"/>
          <w:sz w:val="32"/>
          <w:szCs w:val="32"/>
        </w:rPr>
        <w:t>关于公布宁波-舟山港舟山港域引航距离的通知</w:t>
      </w:r>
      <w:r>
        <w:rPr>
          <w:rFonts w:ascii="仿宋_GB2312" w:eastAsia="仿宋_GB2312" w:hint="eastAsia"/>
          <w:sz w:val="32"/>
          <w:szCs w:val="32"/>
        </w:rPr>
        <w:t>（</w:t>
      </w:r>
      <w:r w:rsidRPr="008A27C5">
        <w:rPr>
          <w:rFonts w:ascii="仿宋_GB2312" w:eastAsia="仿宋_GB2312" w:hint="eastAsia"/>
          <w:sz w:val="32"/>
          <w:szCs w:val="32"/>
        </w:rPr>
        <w:t>舟港口〔2021〕106号</w:t>
      </w:r>
      <w:r>
        <w:rPr>
          <w:rFonts w:ascii="仿宋_GB2312" w:eastAsia="仿宋_GB2312" w:hint="eastAsia"/>
          <w:sz w:val="32"/>
          <w:szCs w:val="32"/>
        </w:rPr>
        <w:t>）</w:t>
      </w:r>
      <w:r w:rsidRPr="008A27C5">
        <w:rPr>
          <w:rFonts w:ascii="仿宋_GB2312" w:eastAsia="仿宋_GB2312" w:hint="eastAsia"/>
          <w:sz w:val="32"/>
          <w:szCs w:val="32"/>
        </w:rPr>
        <w:tab/>
      </w:r>
    </w:p>
    <w:p w:rsidR="00074372" w:rsidRPr="00074372" w:rsidRDefault="008A27C5" w:rsidP="005B53FC">
      <w:pPr>
        <w:ind w:firstLine="645"/>
        <w:rPr>
          <w:rFonts w:ascii="仿宋_GB2312" w:eastAsia="仿宋_GB2312"/>
          <w:sz w:val="32"/>
          <w:szCs w:val="32"/>
        </w:rPr>
      </w:pPr>
      <w:r>
        <w:rPr>
          <w:rFonts w:ascii="仿宋_GB2312" w:eastAsia="仿宋_GB2312" w:hint="eastAsia"/>
          <w:sz w:val="32"/>
          <w:szCs w:val="32"/>
        </w:rPr>
        <w:t>修订原因：由于港口引航作业区变化，需要重新核定引航距离，目前修订稿正在公开征求意见</w:t>
      </w:r>
      <w:r w:rsidR="00E5146C">
        <w:rPr>
          <w:rFonts w:ascii="仿宋_GB2312" w:eastAsia="仿宋_GB2312" w:hint="eastAsia"/>
          <w:sz w:val="32"/>
          <w:szCs w:val="32"/>
        </w:rPr>
        <w:t>，计划9月底前完成修订稿公布</w:t>
      </w:r>
      <w:r w:rsidR="00130708">
        <w:rPr>
          <w:rFonts w:ascii="仿宋_GB2312" w:eastAsia="仿宋_GB2312" w:hint="eastAsia"/>
          <w:sz w:val="32"/>
          <w:szCs w:val="32"/>
        </w:rPr>
        <w:t>实施</w:t>
      </w:r>
      <w:r w:rsidR="00E5146C">
        <w:rPr>
          <w:rFonts w:ascii="仿宋_GB2312" w:eastAsia="仿宋_GB2312" w:hint="eastAsia"/>
          <w:sz w:val="32"/>
          <w:szCs w:val="32"/>
        </w:rPr>
        <w:t>。</w:t>
      </w:r>
    </w:p>
    <w:p w:rsidR="005B53FC" w:rsidRPr="005B53FC" w:rsidRDefault="005B53FC">
      <w:pPr>
        <w:rPr>
          <w:rFonts w:ascii="仿宋_GB2312" w:eastAsia="仿宋_GB2312"/>
          <w:sz w:val="32"/>
          <w:szCs w:val="32"/>
        </w:rPr>
      </w:pPr>
    </w:p>
    <w:sectPr w:rsidR="005B53FC" w:rsidRPr="005B53FC" w:rsidSect="00CD1E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6C" w:rsidRDefault="00B34F6C" w:rsidP="005C525E">
      <w:r>
        <w:separator/>
      </w:r>
    </w:p>
  </w:endnote>
  <w:endnote w:type="continuationSeparator" w:id="0">
    <w:p w:rsidR="00B34F6C" w:rsidRDefault="00B34F6C" w:rsidP="005C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6C" w:rsidRDefault="00B34F6C" w:rsidP="005C525E">
      <w:r>
        <w:separator/>
      </w:r>
    </w:p>
  </w:footnote>
  <w:footnote w:type="continuationSeparator" w:id="0">
    <w:p w:rsidR="00B34F6C" w:rsidRDefault="00B34F6C" w:rsidP="005C5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FC"/>
    <w:rsid w:val="00074372"/>
    <w:rsid w:val="000C13B5"/>
    <w:rsid w:val="00130708"/>
    <w:rsid w:val="001474FA"/>
    <w:rsid w:val="0015093F"/>
    <w:rsid w:val="002323C7"/>
    <w:rsid w:val="003443FC"/>
    <w:rsid w:val="00381FBF"/>
    <w:rsid w:val="00497BA6"/>
    <w:rsid w:val="004D4136"/>
    <w:rsid w:val="005B53FC"/>
    <w:rsid w:val="005C1CA6"/>
    <w:rsid w:val="005C525E"/>
    <w:rsid w:val="0072455B"/>
    <w:rsid w:val="00751BDC"/>
    <w:rsid w:val="00791D66"/>
    <w:rsid w:val="008003AF"/>
    <w:rsid w:val="008A27C5"/>
    <w:rsid w:val="008C7165"/>
    <w:rsid w:val="00956378"/>
    <w:rsid w:val="00AC1B05"/>
    <w:rsid w:val="00B34F6C"/>
    <w:rsid w:val="00B40B7C"/>
    <w:rsid w:val="00B651FB"/>
    <w:rsid w:val="00BD0EA7"/>
    <w:rsid w:val="00BE4082"/>
    <w:rsid w:val="00CD1E67"/>
    <w:rsid w:val="00D33122"/>
    <w:rsid w:val="00D91B71"/>
    <w:rsid w:val="00DA2AE8"/>
    <w:rsid w:val="00E41101"/>
    <w:rsid w:val="00E5146C"/>
    <w:rsid w:val="00F76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84532"/>
  <w15:docId w15:val="{A31D08E8-43D1-461D-ACFE-B4BB197A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E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3FC"/>
    <w:pPr>
      <w:ind w:firstLineChars="200" w:firstLine="420"/>
    </w:pPr>
  </w:style>
  <w:style w:type="paragraph" w:styleId="a4">
    <w:name w:val="header"/>
    <w:basedOn w:val="a"/>
    <w:link w:val="a5"/>
    <w:uiPriority w:val="99"/>
    <w:unhideWhenUsed/>
    <w:rsid w:val="005C525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525E"/>
    <w:rPr>
      <w:sz w:val="18"/>
      <w:szCs w:val="18"/>
    </w:rPr>
  </w:style>
  <w:style w:type="paragraph" w:styleId="a6">
    <w:name w:val="footer"/>
    <w:basedOn w:val="a"/>
    <w:link w:val="a7"/>
    <w:uiPriority w:val="99"/>
    <w:unhideWhenUsed/>
    <w:rsid w:val="005C525E"/>
    <w:pPr>
      <w:tabs>
        <w:tab w:val="center" w:pos="4153"/>
        <w:tab w:val="right" w:pos="8306"/>
      </w:tabs>
      <w:snapToGrid w:val="0"/>
      <w:jc w:val="left"/>
    </w:pPr>
    <w:rPr>
      <w:sz w:val="18"/>
      <w:szCs w:val="18"/>
    </w:rPr>
  </w:style>
  <w:style w:type="character" w:customStyle="1" w:styleId="a7">
    <w:name w:val="页脚 字符"/>
    <w:basedOn w:val="a0"/>
    <w:link w:val="a6"/>
    <w:uiPriority w:val="99"/>
    <w:rsid w:val="005C52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王雨琦</dc:creator>
  <cp:keywords/>
  <dc:description/>
  <cp:lastModifiedBy>yukai</cp:lastModifiedBy>
  <cp:revision>2</cp:revision>
  <dcterms:created xsi:type="dcterms:W3CDTF">2023-12-18T07:51:00Z</dcterms:created>
  <dcterms:modified xsi:type="dcterms:W3CDTF">2023-12-18T07:51:00Z</dcterms:modified>
</cp:coreProperties>
</file>